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snapToGrid w:val="0"/>
          <w:kern w:val="0"/>
          <w:sz w:val="32"/>
          <w:szCs w:val="32"/>
          <w:lang w:val="en-US" w:eastAsia="zh-CN" w:bidi="ar-SA"/>
        </w:rPr>
      </w:pPr>
      <w:r>
        <w:rPr>
          <w:rFonts w:hint="eastAsia" w:ascii="Times New Roman" w:hAnsi="Times New Roman" w:eastAsia="宋体" w:cs="Times New Roman"/>
          <w:snapToGrid w:val="0"/>
          <w:kern w:val="0"/>
          <w:sz w:val="32"/>
          <w:szCs w:val="32"/>
          <w:lang w:val="en-US" w:eastAsia="zh-CN" w:bidi="ar-SA"/>
        </w:rPr>
        <w:t>泉教综〔2019〕27号</w:t>
      </w:r>
      <w:r>
        <w:rPr>
          <w:rFonts w:hint="default" w:ascii="Times New Roman" w:hAnsi="Times New Roman" w:eastAsia="宋体" w:cs="Times New Roman"/>
          <w:snapToGrid w:val="0"/>
          <w:kern w:val="0"/>
          <w:sz w:val="32"/>
          <w:szCs w:val="32"/>
          <w:lang w:val="en-US" w:eastAsia="zh-CN" w:bidi="ar-SA"/>
        </w:rPr>
        <w:t>附件</w:t>
      </w:r>
      <w:r>
        <w:rPr>
          <w:rFonts w:hint="eastAsia" w:ascii="Times New Roman" w:hAnsi="Times New Roman" w:cs="Times New Roman"/>
          <w:snapToGrid w:val="0"/>
          <w:kern w:val="0"/>
          <w:sz w:val="32"/>
          <w:szCs w:val="32"/>
          <w:lang w:val="en-US" w:eastAsia="zh-CN" w:bidi="ar-SA"/>
        </w:rPr>
        <w:t>4</w:t>
      </w:r>
    </w:p>
    <w:p>
      <w:pPr>
        <w:widowControl/>
        <w:spacing w:before="100" w:beforeAutospacing="1" w:after="100" w:afterAutospacing="1" w:line="3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宋体" w:hAnsi="宋体" w:eastAsia="方正小标宋简体"/>
          <w:color w:val="333333"/>
          <w:kern w:val="0"/>
          <w:sz w:val="28"/>
          <w:szCs w:val="28"/>
          <w:lang w:val="en-US" w:eastAsia="zh-CN"/>
        </w:rPr>
        <w:t xml:space="preserve"> </w:t>
      </w:r>
      <w:r>
        <w:rPr>
          <w:rFonts w:hint="eastAsia" w:ascii="方正小标宋简体" w:hAnsi="方正小标宋简体" w:eastAsia="方正小标宋简体" w:cs="方正小标宋简体"/>
          <w:b w:val="0"/>
          <w:bCs w:val="0"/>
          <w:color w:val="000000"/>
          <w:kern w:val="0"/>
          <w:sz w:val="36"/>
          <w:szCs w:val="36"/>
        </w:rPr>
        <w:t xml:space="preserve"> </w:t>
      </w:r>
      <w:r>
        <w:rPr>
          <w:rFonts w:hint="eastAsia" w:ascii="方正小标宋简体" w:hAnsi="方正小标宋简体" w:eastAsia="方正小标宋简体" w:cs="方正小标宋简体"/>
          <w:b w:val="0"/>
          <w:bCs w:val="0"/>
          <w:color w:val="000000"/>
          <w:kern w:val="0"/>
          <w:sz w:val="44"/>
          <w:szCs w:val="44"/>
        </w:rPr>
        <w:t>“注意录取”考生登记表</w:t>
      </w:r>
    </w:p>
    <w:p>
      <w:pPr>
        <w:widowControl/>
        <w:spacing w:before="100" w:beforeAutospacing="1" w:after="100" w:afterAutospacing="1" w:line="240" w:lineRule="exact"/>
        <w:jc w:val="center"/>
        <w:rPr>
          <w:rFonts w:ascii="宋体" w:cs="Times New Roman"/>
          <w:color w:val="000000"/>
          <w:kern w:val="0"/>
          <w:sz w:val="24"/>
          <w:szCs w:val="24"/>
        </w:rPr>
      </w:pPr>
      <w:r>
        <w:rPr>
          <w:rFonts w:hint="eastAsia" w:cs="宋体"/>
          <w:color w:val="000000"/>
          <w:kern w:val="0"/>
          <w:sz w:val="24"/>
          <w:szCs w:val="24"/>
        </w:rPr>
        <w:t>（招收初中毕业生部分）</w:t>
      </w:r>
    </w:p>
    <w:p>
      <w:pPr>
        <w:widowControl/>
        <w:spacing w:before="100" w:beforeAutospacing="1" w:after="100" w:afterAutospacing="1" w:line="240" w:lineRule="exact"/>
        <w:jc w:val="left"/>
        <w:rPr>
          <w:rFonts w:ascii="宋体" w:cs="Times New Roman"/>
          <w:color w:val="000000"/>
          <w:kern w:val="0"/>
          <w:sz w:val="24"/>
          <w:szCs w:val="24"/>
          <w:u w:val="single"/>
        </w:rPr>
      </w:pPr>
      <w:r>
        <w:rPr>
          <w:rFonts w:hint="eastAsia" w:cs="宋体"/>
          <w:color w:val="000000"/>
          <w:kern w:val="0"/>
          <w:sz w:val="24"/>
          <w:szCs w:val="24"/>
        </w:rPr>
        <w:t>泉州市</w:t>
      </w:r>
      <w:r>
        <w:rPr>
          <w:rFonts w:ascii="宋体" w:hAnsi="宋体" w:cs="宋体"/>
          <w:color w:val="000000"/>
          <w:kern w:val="0"/>
          <w:sz w:val="24"/>
          <w:szCs w:val="24"/>
          <w:u w:val="single"/>
        </w:rPr>
        <w:t xml:space="preserve">          </w:t>
      </w:r>
      <w:r>
        <w:rPr>
          <w:rFonts w:hint="eastAsia" w:cs="宋体"/>
          <w:color w:val="000000"/>
          <w:kern w:val="0"/>
          <w:sz w:val="24"/>
          <w:szCs w:val="24"/>
        </w:rPr>
        <w:t>县（区、市）</w:t>
      </w:r>
      <w:r>
        <w:rPr>
          <w:rFonts w:ascii="宋体" w:hAnsi="宋体" w:cs="宋体"/>
          <w:color w:val="000000"/>
          <w:kern w:val="0"/>
          <w:sz w:val="24"/>
          <w:szCs w:val="24"/>
        </w:rPr>
        <w:t xml:space="preserve">                   </w:t>
      </w:r>
      <w:r>
        <w:rPr>
          <w:rFonts w:hint="eastAsia" w:cs="宋体"/>
          <w:color w:val="000000"/>
          <w:kern w:val="0"/>
          <w:sz w:val="24"/>
          <w:szCs w:val="24"/>
        </w:rPr>
        <w:t>考生号</w:t>
      </w:r>
      <w:r>
        <w:rPr>
          <w:rFonts w:ascii="宋体" w:hAnsi="宋体" w:cs="宋体"/>
          <w:color w:val="000000"/>
          <w:kern w:val="0"/>
          <w:sz w:val="24"/>
          <w:szCs w:val="24"/>
          <w:u w:val="single"/>
        </w:rPr>
        <w:t xml:space="preserve">                 </w:t>
      </w:r>
    </w:p>
    <w:tbl>
      <w:tblPr>
        <w:tblStyle w:val="5"/>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961"/>
        <w:gridCol w:w="730"/>
        <w:gridCol w:w="1060"/>
        <w:gridCol w:w="1060"/>
        <w:gridCol w:w="1060"/>
        <w:gridCol w:w="1060"/>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880" w:type="dxa"/>
          </w:tcPr>
          <w:p>
            <w:pPr>
              <w:widowControl/>
              <w:spacing w:before="100" w:beforeAutospacing="1" w:after="100" w:afterAutospacing="1" w:line="400" w:lineRule="exact"/>
              <w:jc w:val="center"/>
              <w:rPr>
                <w:rFonts w:ascii="宋体" w:cs="Times New Roman"/>
                <w:color w:val="000000"/>
                <w:kern w:val="0"/>
                <w:sz w:val="18"/>
                <w:szCs w:val="18"/>
              </w:rPr>
            </w:pPr>
            <w:bookmarkStart w:id="0" w:name="_GoBack"/>
            <w:r>
              <w:rPr>
                <w:rFonts w:hint="eastAsia" w:cs="宋体"/>
                <w:color w:val="000000"/>
                <w:kern w:val="0"/>
                <w:sz w:val="18"/>
                <w:szCs w:val="18"/>
              </w:rPr>
              <w:t>姓</w:t>
            </w:r>
            <w:r>
              <w:rPr>
                <w:rFonts w:ascii="宋体" w:hAnsi="宋体" w:cs="宋体"/>
                <w:color w:val="000000"/>
                <w:kern w:val="0"/>
                <w:sz w:val="18"/>
                <w:szCs w:val="18"/>
              </w:rPr>
              <w:t xml:space="preserve"> </w:t>
            </w:r>
            <w:r>
              <w:rPr>
                <w:rFonts w:hint="eastAsia" w:cs="宋体"/>
                <w:color w:val="000000"/>
                <w:kern w:val="0"/>
                <w:sz w:val="18"/>
                <w:szCs w:val="18"/>
              </w:rPr>
              <w:t>名</w:t>
            </w:r>
          </w:p>
        </w:tc>
        <w:tc>
          <w:tcPr>
            <w:tcW w:w="961" w:type="dxa"/>
          </w:tcPr>
          <w:p>
            <w:pPr>
              <w:widowControl/>
              <w:spacing w:before="100" w:beforeAutospacing="1" w:after="100" w:afterAutospacing="1" w:line="400" w:lineRule="exact"/>
              <w:jc w:val="center"/>
              <w:rPr>
                <w:rFonts w:ascii="宋体" w:cs="Times New Roman"/>
                <w:color w:val="000000"/>
                <w:kern w:val="0"/>
                <w:sz w:val="18"/>
                <w:szCs w:val="18"/>
              </w:rPr>
            </w:pPr>
          </w:p>
        </w:tc>
        <w:tc>
          <w:tcPr>
            <w:tcW w:w="730" w:type="dxa"/>
          </w:tcPr>
          <w:p>
            <w:pPr>
              <w:widowControl/>
              <w:spacing w:before="100" w:beforeAutospacing="1" w:after="100" w:afterAutospacing="1" w:line="400" w:lineRule="exact"/>
              <w:jc w:val="center"/>
              <w:rPr>
                <w:rFonts w:ascii="宋体" w:cs="Times New Roman"/>
                <w:color w:val="000000"/>
                <w:kern w:val="0"/>
                <w:sz w:val="18"/>
                <w:szCs w:val="18"/>
              </w:rPr>
            </w:pPr>
            <w:r>
              <w:rPr>
                <w:rFonts w:hint="eastAsia" w:cs="宋体"/>
                <w:color w:val="000000"/>
                <w:kern w:val="0"/>
                <w:sz w:val="18"/>
                <w:szCs w:val="18"/>
              </w:rPr>
              <w:t>性别</w:t>
            </w:r>
          </w:p>
        </w:tc>
        <w:tc>
          <w:tcPr>
            <w:tcW w:w="1060" w:type="dxa"/>
          </w:tcPr>
          <w:p>
            <w:pPr>
              <w:widowControl/>
              <w:spacing w:before="100" w:beforeAutospacing="1" w:after="100" w:afterAutospacing="1" w:line="400" w:lineRule="exact"/>
              <w:jc w:val="center"/>
              <w:rPr>
                <w:rFonts w:ascii="宋体" w:cs="Times New Roman"/>
                <w:color w:val="000000"/>
                <w:kern w:val="0"/>
                <w:sz w:val="18"/>
                <w:szCs w:val="18"/>
              </w:rPr>
            </w:pPr>
          </w:p>
        </w:tc>
        <w:tc>
          <w:tcPr>
            <w:tcW w:w="1060" w:type="dxa"/>
          </w:tcPr>
          <w:p>
            <w:pPr>
              <w:widowControl/>
              <w:spacing w:before="100" w:beforeAutospacing="1" w:after="100" w:afterAutospacing="1" w:line="400" w:lineRule="exact"/>
              <w:jc w:val="center"/>
              <w:rPr>
                <w:rFonts w:ascii="宋体" w:cs="Times New Roman"/>
                <w:color w:val="000000"/>
                <w:kern w:val="0"/>
                <w:sz w:val="18"/>
                <w:szCs w:val="18"/>
              </w:rPr>
            </w:pPr>
            <w:r>
              <w:rPr>
                <w:rFonts w:hint="eastAsia" w:cs="宋体"/>
                <w:color w:val="000000"/>
                <w:kern w:val="0"/>
                <w:sz w:val="18"/>
                <w:szCs w:val="18"/>
              </w:rPr>
              <w:t>出生年月</w:t>
            </w:r>
          </w:p>
        </w:tc>
        <w:tc>
          <w:tcPr>
            <w:tcW w:w="1060" w:type="dxa"/>
          </w:tcPr>
          <w:p>
            <w:pPr>
              <w:widowControl/>
              <w:spacing w:before="100" w:beforeAutospacing="1" w:after="100" w:afterAutospacing="1" w:line="400" w:lineRule="exact"/>
              <w:jc w:val="center"/>
              <w:rPr>
                <w:rFonts w:ascii="宋体" w:cs="Times New Roman"/>
                <w:color w:val="000000"/>
                <w:kern w:val="0"/>
                <w:sz w:val="18"/>
                <w:szCs w:val="18"/>
              </w:rPr>
            </w:pPr>
          </w:p>
        </w:tc>
        <w:tc>
          <w:tcPr>
            <w:tcW w:w="1060" w:type="dxa"/>
          </w:tcPr>
          <w:p>
            <w:pPr>
              <w:widowControl/>
              <w:spacing w:before="100" w:beforeAutospacing="1" w:after="100" w:afterAutospacing="1" w:line="400" w:lineRule="exact"/>
              <w:jc w:val="center"/>
              <w:rPr>
                <w:rFonts w:ascii="宋体" w:cs="Times New Roman"/>
                <w:color w:val="000000"/>
                <w:kern w:val="0"/>
                <w:sz w:val="18"/>
                <w:szCs w:val="18"/>
              </w:rPr>
            </w:pPr>
            <w:r>
              <w:rPr>
                <w:rFonts w:hint="eastAsia" w:cs="宋体"/>
                <w:color w:val="000000"/>
                <w:kern w:val="0"/>
                <w:sz w:val="18"/>
                <w:szCs w:val="18"/>
              </w:rPr>
              <w:t>籍贯</w:t>
            </w:r>
          </w:p>
        </w:tc>
        <w:tc>
          <w:tcPr>
            <w:tcW w:w="1389" w:type="dxa"/>
          </w:tcPr>
          <w:p>
            <w:pPr>
              <w:widowControl/>
              <w:spacing w:before="100" w:beforeAutospacing="1" w:after="100" w:afterAutospacing="1" w:line="400" w:lineRule="exact"/>
              <w:jc w:val="center"/>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880" w:type="dxa"/>
          </w:tcPr>
          <w:p>
            <w:pPr>
              <w:widowControl/>
              <w:spacing w:before="100" w:beforeAutospacing="1" w:after="100" w:afterAutospacing="1" w:line="400" w:lineRule="exact"/>
              <w:jc w:val="center"/>
              <w:rPr>
                <w:rFonts w:ascii="宋体" w:cs="Times New Roman"/>
                <w:color w:val="000000"/>
                <w:kern w:val="0"/>
                <w:sz w:val="18"/>
                <w:szCs w:val="18"/>
              </w:rPr>
            </w:pPr>
            <w:r>
              <w:rPr>
                <w:rFonts w:hint="eastAsia" w:cs="宋体"/>
                <w:color w:val="000000"/>
                <w:kern w:val="0"/>
                <w:sz w:val="18"/>
                <w:szCs w:val="18"/>
              </w:rPr>
              <w:t>毕业学校</w:t>
            </w:r>
          </w:p>
        </w:tc>
        <w:tc>
          <w:tcPr>
            <w:tcW w:w="1691" w:type="dxa"/>
            <w:gridSpan w:val="2"/>
          </w:tcPr>
          <w:p>
            <w:pPr>
              <w:widowControl/>
              <w:spacing w:before="100" w:beforeAutospacing="1" w:after="100" w:afterAutospacing="1" w:line="400" w:lineRule="exact"/>
              <w:jc w:val="center"/>
              <w:rPr>
                <w:rFonts w:ascii="宋体" w:cs="Times New Roman"/>
                <w:color w:val="000000"/>
                <w:kern w:val="0"/>
                <w:sz w:val="18"/>
                <w:szCs w:val="18"/>
              </w:rPr>
            </w:pPr>
          </w:p>
        </w:tc>
        <w:tc>
          <w:tcPr>
            <w:tcW w:w="1060" w:type="dxa"/>
          </w:tcPr>
          <w:p>
            <w:pPr>
              <w:widowControl/>
              <w:spacing w:before="100" w:beforeAutospacing="1" w:after="100" w:afterAutospacing="1" w:line="400" w:lineRule="exact"/>
              <w:jc w:val="center"/>
              <w:rPr>
                <w:rFonts w:ascii="宋体" w:cs="Times New Roman"/>
                <w:color w:val="000000"/>
                <w:kern w:val="0"/>
                <w:sz w:val="18"/>
                <w:szCs w:val="18"/>
              </w:rPr>
            </w:pPr>
            <w:r>
              <w:rPr>
                <w:rFonts w:hint="eastAsia" w:cs="宋体"/>
                <w:color w:val="000000"/>
                <w:kern w:val="0"/>
                <w:sz w:val="18"/>
                <w:szCs w:val="18"/>
              </w:rPr>
              <w:t>家庭住址</w:t>
            </w:r>
          </w:p>
        </w:tc>
        <w:tc>
          <w:tcPr>
            <w:tcW w:w="4569" w:type="dxa"/>
            <w:gridSpan w:val="4"/>
          </w:tcPr>
          <w:p>
            <w:pPr>
              <w:widowControl/>
              <w:spacing w:before="100" w:beforeAutospacing="1" w:after="100" w:afterAutospacing="1" w:line="400" w:lineRule="exact"/>
              <w:jc w:val="center"/>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9" w:hRule="atLeast"/>
          <w:jc w:val="center"/>
        </w:trPr>
        <w:tc>
          <w:tcPr>
            <w:tcW w:w="1880" w:type="dxa"/>
            <w:vAlign w:val="center"/>
          </w:tcPr>
          <w:p>
            <w:pPr>
              <w:widowControl/>
              <w:spacing w:line="200" w:lineRule="exact"/>
              <w:jc w:val="left"/>
              <w:rPr>
                <w:rFonts w:ascii="宋体" w:cs="Times New Roman"/>
                <w:color w:val="0D0D0D"/>
                <w:kern w:val="0"/>
                <w:sz w:val="18"/>
                <w:szCs w:val="18"/>
              </w:rPr>
            </w:pPr>
            <w:r>
              <w:rPr>
                <w:rFonts w:hint="eastAsia" w:ascii="宋体" w:hAnsi="宋体" w:cs="宋体"/>
                <w:color w:val="0D0D0D"/>
                <w:kern w:val="0"/>
                <w:sz w:val="18"/>
                <w:szCs w:val="18"/>
              </w:rPr>
              <w:t>驻国家确定的三类（含三类）以上艰苦边远地区和西藏自治区，解放军总部划定的二类（含二类）以上岛屿部队、在飞行、潜艇、航天、涉核等高风险、高危害岗位工作的现役军人子女，以及烈士子女、因公牺牲军人子女记载栏</w:t>
            </w:r>
          </w:p>
        </w:tc>
        <w:tc>
          <w:tcPr>
            <w:tcW w:w="7320" w:type="dxa"/>
            <w:gridSpan w:val="7"/>
          </w:tcPr>
          <w:p>
            <w:pPr>
              <w:snapToGrid w:val="0"/>
              <w:spacing w:line="200" w:lineRule="exact"/>
              <w:ind w:firstLine="990" w:firstLineChars="550"/>
              <w:rPr>
                <w:rFonts w:cs="Times New Roman"/>
                <w:sz w:val="18"/>
                <w:szCs w:val="18"/>
              </w:rPr>
            </w:pPr>
          </w:p>
          <w:p>
            <w:pPr>
              <w:snapToGrid w:val="0"/>
              <w:spacing w:line="200" w:lineRule="exact"/>
              <w:ind w:firstLine="990" w:firstLineChars="550"/>
              <w:rPr>
                <w:rFonts w:cs="Times New Roman"/>
                <w:sz w:val="18"/>
                <w:szCs w:val="18"/>
              </w:rPr>
            </w:pPr>
            <w:r>
              <w:rPr>
                <w:rFonts w:hint="eastAsia" w:cs="宋体"/>
                <w:sz w:val="18"/>
                <w:szCs w:val="18"/>
              </w:rPr>
              <w:t>父</w:t>
            </w:r>
          </w:p>
          <w:p>
            <w:pPr>
              <w:snapToGrid w:val="0"/>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napToGrid w:val="0"/>
              <w:spacing w:line="200" w:lineRule="exact"/>
              <w:rPr>
                <w:rFonts w:cs="Times New Roman"/>
                <w:sz w:val="18"/>
                <w:szCs w:val="18"/>
              </w:rPr>
            </w:pPr>
            <w:r>
              <w:rPr>
                <w:sz w:val="18"/>
                <w:szCs w:val="18"/>
              </w:rPr>
              <w:t xml:space="preserve">           </w:t>
            </w:r>
            <w:r>
              <w:rPr>
                <w:rFonts w:hint="eastAsia" w:cs="宋体"/>
                <w:sz w:val="18"/>
                <w:szCs w:val="18"/>
              </w:rPr>
              <w:t>母</w:t>
            </w:r>
          </w:p>
          <w:p>
            <w:pPr>
              <w:widowControl/>
              <w:spacing w:before="100" w:beforeAutospacing="1" w:after="100" w:afterAutospacing="1" w:line="200" w:lineRule="exact"/>
              <w:jc w:val="left"/>
              <w:rPr>
                <w:rFonts w:ascii="宋体" w:cs="Times New Roman"/>
                <w:b/>
                <w:bCs/>
                <w:color w:val="000000"/>
                <w:kern w:val="0"/>
                <w:sz w:val="18"/>
                <w:szCs w:val="18"/>
              </w:rPr>
            </w:pPr>
            <w:r>
              <w:rPr>
                <w:rFonts w:hint="eastAsia" w:cs="宋体"/>
                <w:b/>
                <w:bCs/>
                <w:color w:val="000000"/>
                <w:kern w:val="0"/>
                <w:sz w:val="18"/>
                <w:szCs w:val="18"/>
              </w:rPr>
              <w:t>县（区、市）人武部出具的证明应粘贴在登记表背面</w:t>
            </w:r>
          </w:p>
          <w:p>
            <w:pPr>
              <w:widowControl/>
              <w:spacing w:before="100" w:beforeAutospacing="1" w:after="100" w:afterAutospacing="1" w:line="200" w:lineRule="exact"/>
              <w:jc w:val="right"/>
              <w:rPr>
                <w:rFonts w:ascii="宋体" w:hAnsi="宋体" w:cs="宋体"/>
                <w:color w:val="000000"/>
                <w:kern w:val="0"/>
                <w:sz w:val="18"/>
                <w:szCs w:val="18"/>
              </w:rPr>
            </w:pPr>
            <w:r>
              <w:rPr>
                <w:rFonts w:hint="eastAsia" w:cs="宋体"/>
                <w:color w:val="000000"/>
                <w:kern w:val="0"/>
                <w:sz w:val="18"/>
                <w:szCs w:val="18"/>
              </w:rPr>
              <w:t>县（区、市）人武部（盖章）</w:t>
            </w:r>
            <w:r>
              <w:rPr>
                <w:rFonts w:ascii="宋体" w:hAnsi="宋体" w:cs="宋体"/>
                <w:color w:val="000000"/>
                <w:kern w:val="0"/>
                <w:sz w:val="18"/>
                <w:szCs w:val="18"/>
              </w:rPr>
              <w:t xml:space="preserve"> </w:t>
            </w:r>
          </w:p>
          <w:p>
            <w:pPr>
              <w:widowControl/>
              <w:spacing w:before="100" w:beforeAutospacing="1" w:after="100" w:afterAutospacing="1" w:line="200" w:lineRule="exact"/>
              <w:ind w:right="360" w:firstLine="270" w:firstLineChars="150"/>
              <w:jc w:val="left"/>
              <w:rPr>
                <w:rFonts w:ascii="宋体" w:hAnsi="宋体" w:cs="宋体"/>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r>
              <w:rPr>
                <w:rFonts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8" w:hRule="atLeast"/>
          <w:jc w:val="center"/>
        </w:trPr>
        <w:tc>
          <w:tcPr>
            <w:tcW w:w="1880" w:type="dxa"/>
          </w:tcPr>
          <w:p>
            <w:pPr>
              <w:widowControl/>
              <w:spacing w:line="200" w:lineRule="exact"/>
              <w:jc w:val="left"/>
              <w:rPr>
                <w:rFonts w:ascii="宋体" w:cs="Times New Roman"/>
                <w:color w:val="000000"/>
                <w:kern w:val="0"/>
                <w:sz w:val="18"/>
                <w:szCs w:val="18"/>
              </w:rPr>
            </w:pPr>
            <w:r>
              <w:rPr>
                <w:rFonts w:hint="eastAsia" w:cs="宋体"/>
                <w:color w:val="000000"/>
                <w:kern w:val="0"/>
                <w:sz w:val="18"/>
                <w:szCs w:val="18"/>
              </w:rPr>
              <w:t>作战部队与驻国家确定的一类、二类艰苦边远地区和解放军总部划定的三类岛屿部队现役军人的子女，一级至四级残疾军人的子女，以及平时荣获二等功或者战时荣获三等功以上奖励的现役军人的子女记载栏</w:t>
            </w:r>
          </w:p>
        </w:tc>
        <w:tc>
          <w:tcPr>
            <w:tcW w:w="7320" w:type="dxa"/>
            <w:gridSpan w:val="7"/>
          </w:tcPr>
          <w:p>
            <w:pPr>
              <w:snapToGrid w:val="0"/>
              <w:spacing w:line="200" w:lineRule="exact"/>
              <w:ind w:firstLine="990" w:firstLineChars="550"/>
              <w:rPr>
                <w:rFonts w:cs="Times New Roman"/>
                <w:sz w:val="18"/>
                <w:szCs w:val="18"/>
              </w:rPr>
            </w:pPr>
          </w:p>
          <w:p>
            <w:pPr>
              <w:snapToGrid w:val="0"/>
              <w:spacing w:line="200" w:lineRule="exact"/>
              <w:ind w:firstLine="990" w:firstLineChars="550"/>
              <w:rPr>
                <w:rFonts w:cs="Times New Roman"/>
                <w:sz w:val="18"/>
                <w:szCs w:val="18"/>
              </w:rPr>
            </w:pPr>
            <w:r>
              <w:rPr>
                <w:rFonts w:hint="eastAsia" w:cs="宋体"/>
                <w:sz w:val="18"/>
                <w:szCs w:val="18"/>
              </w:rPr>
              <w:t>父</w:t>
            </w:r>
          </w:p>
          <w:p>
            <w:pPr>
              <w:snapToGrid w:val="0"/>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napToGrid w:val="0"/>
              <w:spacing w:line="200" w:lineRule="exact"/>
              <w:rPr>
                <w:rFonts w:cs="Times New Roman"/>
                <w:sz w:val="18"/>
                <w:szCs w:val="18"/>
              </w:rPr>
            </w:pPr>
            <w:r>
              <w:rPr>
                <w:sz w:val="18"/>
                <w:szCs w:val="18"/>
              </w:rPr>
              <w:t xml:space="preserve">           </w:t>
            </w:r>
            <w:r>
              <w:rPr>
                <w:rFonts w:hint="eastAsia" w:cs="宋体"/>
                <w:sz w:val="18"/>
                <w:szCs w:val="18"/>
              </w:rPr>
              <w:t>母</w:t>
            </w:r>
          </w:p>
          <w:p>
            <w:pPr>
              <w:widowControl/>
              <w:spacing w:before="100" w:beforeAutospacing="1" w:after="100" w:afterAutospacing="1" w:line="200" w:lineRule="exact"/>
              <w:jc w:val="left"/>
              <w:rPr>
                <w:rFonts w:ascii="宋体" w:cs="Times New Roman"/>
                <w:b/>
                <w:bCs/>
                <w:color w:val="000000"/>
                <w:kern w:val="0"/>
                <w:sz w:val="18"/>
                <w:szCs w:val="18"/>
              </w:rPr>
            </w:pPr>
            <w:r>
              <w:rPr>
                <w:rFonts w:hint="eastAsia" w:cs="宋体"/>
                <w:b/>
                <w:bCs/>
                <w:color w:val="000000"/>
                <w:kern w:val="0"/>
                <w:sz w:val="18"/>
                <w:szCs w:val="18"/>
              </w:rPr>
              <w:t>县（区、市）人武部出具的证明应粘贴在登记表背面</w:t>
            </w:r>
          </w:p>
          <w:p>
            <w:pPr>
              <w:widowControl/>
              <w:spacing w:before="100" w:beforeAutospacing="1" w:after="100" w:afterAutospacing="1" w:line="200" w:lineRule="exact"/>
              <w:jc w:val="right"/>
              <w:rPr>
                <w:rFonts w:ascii="宋体" w:hAnsi="宋体" w:cs="宋体"/>
                <w:color w:val="000000"/>
                <w:kern w:val="0"/>
                <w:sz w:val="18"/>
                <w:szCs w:val="18"/>
              </w:rPr>
            </w:pPr>
            <w:r>
              <w:rPr>
                <w:rFonts w:hint="eastAsia" w:cs="宋体"/>
                <w:color w:val="000000"/>
                <w:kern w:val="0"/>
                <w:sz w:val="18"/>
                <w:szCs w:val="18"/>
              </w:rPr>
              <w:t>县（区、市）人武部（盖章）</w:t>
            </w:r>
            <w:r>
              <w:rPr>
                <w:rFonts w:ascii="宋体" w:hAnsi="宋体" w:cs="宋体"/>
                <w:color w:val="000000"/>
                <w:kern w:val="0"/>
                <w:sz w:val="18"/>
                <w:szCs w:val="18"/>
              </w:rPr>
              <w:t xml:space="preserve"> </w:t>
            </w:r>
          </w:p>
          <w:p>
            <w:pPr>
              <w:widowControl/>
              <w:spacing w:before="100" w:beforeAutospacing="1" w:after="100" w:afterAutospacing="1" w:line="200" w:lineRule="exact"/>
              <w:ind w:right="360" w:firstLine="360" w:firstLineChars="200"/>
              <w:jc w:val="left"/>
              <w:rPr>
                <w:rFonts w:ascii="宋体" w:hAnsi="宋体" w:cs="宋体"/>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r>
              <w:rPr>
                <w:rFonts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3" w:hRule="atLeast"/>
          <w:jc w:val="center"/>
        </w:trPr>
        <w:tc>
          <w:tcPr>
            <w:tcW w:w="1880" w:type="dxa"/>
            <w:vAlign w:val="center"/>
          </w:tcPr>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除以上两项规定外的现役军人子女记载栏</w:t>
            </w:r>
          </w:p>
        </w:tc>
        <w:tc>
          <w:tcPr>
            <w:tcW w:w="7320" w:type="dxa"/>
            <w:gridSpan w:val="7"/>
          </w:tcPr>
          <w:p>
            <w:pPr>
              <w:snapToGrid w:val="0"/>
              <w:spacing w:line="200" w:lineRule="exact"/>
              <w:ind w:firstLine="990" w:firstLineChars="550"/>
              <w:rPr>
                <w:rFonts w:cs="Times New Roman"/>
                <w:sz w:val="18"/>
                <w:szCs w:val="18"/>
              </w:rPr>
            </w:pPr>
          </w:p>
          <w:p>
            <w:pPr>
              <w:snapToGrid w:val="0"/>
              <w:spacing w:line="200" w:lineRule="exact"/>
              <w:ind w:firstLine="990" w:firstLineChars="550"/>
              <w:rPr>
                <w:rFonts w:cs="Times New Roman"/>
                <w:sz w:val="18"/>
                <w:szCs w:val="18"/>
              </w:rPr>
            </w:pPr>
            <w:r>
              <w:rPr>
                <w:rFonts w:hint="eastAsia" w:cs="宋体"/>
                <w:sz w:val="18"/>
                <w:szCs w:val="18"/>
              </w:rPr>
              <w:t>父</w:t>
            </w:r>
          </w:p>
          <w:p>
            <w:pPr>
              <w:snapToGrid w:val="0"/>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napToGrid w:val="0"/>
              <w:spacing w:line="200" w:lineRule="exact"/>
              <w:rPr>
                <w:rFonts w:cs="Times New Roman"/>
                <w:sz w:val="18"/>
                <w:szCs w:val="18"/>
              </w:rPr>
            </w:pPr>
            <w:r>
              <w:rPr>
                <w:sz w:val="18"/>
                <w:szCs w:val="18"/>
              </w:rPr>
              <w:t xml:space="preserve">           </w:t>
            </w:r>
            <w:r>
              <w:rPr>
                <w:rFonts w:hint="eastAsia" w:cs="宋体"/>
                <w:sz w:val="18"/>
                <w:szCs w:val="18"/>
              </w:rPr>
              <w:t>母</w:t>
            </w:r>
          </w:p>
          <w:p>
            <w:pPr>
              <w:widowControl/>
              <w:spacing w:before="100" w:beforeAutospacing="1" w:after="100" w:afterAutospacing="1" w:line="200" w:lineRule="exact"/>
              <w:jc w:val="left"/>
              <w:rPr>
                <w:rFonts w:ascii="宋体" w:cs="Times New Roman"/>
                <w:b/>
                <w:bCs/>
                <w:color w:val="000000"/>
                <w:kern w:val="0"/>
                <w:sz w:val="18"/>
                <w:szCs w:val="18"/>
              </w:rPr>
            </w:pPr>
            <w:r>
              <w:rPr>
                <w:rFonts w:hint="eastAsia" w:cs="宋体"/>
                <w:b/>
                <w:bCs/>
                <w:color w:val="000000"/>
                <w:kern w:val="0"/>
                <w:sz w:val="18"/>
                <w:szCs w:val="18"/>
              </w:rPr>
              <w:t>县（区、市）人武部出具的证明应粘贴在登记表背面</w:t>
            </w:r>
          </w:p>
          <w:p>
            <w:pPr>
              <w:widowControl/>
              <w:spacing w:before="100" w:beforeAutospacing="1" w:after="100" w:afterAutospacing="1" w:line="200" w:lineRule="exact"/>
              <w:jc w:val="right"/>
              <w:rPr>
                <w:rFonts w:ascii="宋体" w:hAnsi="宋体" w:cs="宋体"/>
                <w:color w:val="000000"/>
                <w:kern w:val="0"/>
                <w:sz w:val="18"/>
                <w:szCs w:val="18"/>
              </w:rPr>
            </w:pPr>
            <w:r>
              <w:rPr>
                <w:rFonts w:hint="eastAsia" w:cs="宋体"/>
                <w:color w:val="000000"/>
                <w:kern w:val="0"/>
                <w:sz w:val="18"/>
                <w:szCs w:val="18"/>
              </w:rPr>
              <w:t>县（区、市）人武部（盖章）</w:t>
            </w:r>
            <w:r>
              <w:rPr>
                <w:rFonts w:ascii="宋体" w:hAnsi="宋体" w:cs="宋体"/>
                <w:color w:val="000000"/>
                <w:kern w:val="0"/>
                <w:sz w:val="18"/>
                <w:szCs w:val="18"/>
              </w:rPr>
              <w:t xml:space="preserve"> </w:t>
            </w:r>
          </w:p>
          <w:p>
            <w:pPr>
              <w:widowControl/>
              <w:spacing w:before="100" w:beforeAutospacing="1" w:after="100" w:afterAutospacing="1" w:line="200" w:lineRule="exact"/>
              <w:ind w:right="360" w:firstLine="360" w:firstLineChars="200"/>
              <w:jc w:val="left"/>
              <w:rPr>
                <w:rFonts w:ascii="宋体" w:hAnsi="宋体" w:cs="宋体"/>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r>
              <w:rPr>
                <w:rFonts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3" w:hRule="atLeast"/>
          <w:jc w:val="center"/>
        </w:trPr>
        <w:tc>
          <w:tcPr>
            <w:tcW w:w="1880" w:type="dxa"/>
            <w:vAlign w:val="center"/>
          </w:tcPr>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获得省、设区市表彰的见义勇为先进分子或其子女记载栏</w:t>
            </w:r>
          </w:p>
        </w:tc>
        <w:tc>
          <w:tcPr>
            <w:tcW w:w="7320" w:type="dxa"/>
            <w:gridSpan w:val="7"/>
          </w:tcPr>
          <w:p>
            <w:pPr>
              <w:snapToGrid w:val="0"/>
              <w:spacing w:line="200" w:lineRule="exact"/>
              <w:ind w:firstLine="990" w:firstLineChars="550"/>
              <w:rPr>
                <w:rFonts w:cs="Times New Roman"/>
                <w:sz w:val="18"/>
                <w:szCs w:val="18"/>
              </w:rPr>
            </w:pPr>
          </w:p>
          <w:p>
            <w:pPr>
              <w:snapToGrid w:val="0"/>
              <w:spacing w:line="200" w:lineRule="exact"/>
              <w:ind w:firstLine="990" w:firstLineChars="550"/>
              <w:rPr>
                <w:rFonts w:cs="Times New Roman"/>
                <w:sz w:val="18"/>
                <w:szCs w:val="18"/>
              </w:rPr>
            </w:pPr>
            <w:r>
              <w:rPr>
                <w:rFonts w:hint="eastAsia" w:cs="宋体"/>
                <w:sz w:val="18"/>
                <w:szCs w:val="18"/>
              </w:rPr>
              <w:t>父</w:t>
            </w:r>
          </w:p>
          <w:p>
            <w:pPr>
              <w:snapToGrid w:val="0"/>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napToGrid w:val="0"/>
              <w:spacing w:line="200" w:lineRule="exact"/>
              <w:rPr>
                <w:rFonts w:cs="Times New Roman"/>
                <w:sz w:val="18"/>
                <w:szCs w:val="18"/>
              </w:rPr>
            </w:pPr>
            <w:r>
              <w:rPr>
                <w:sz w:val="18"/>
                <w:szCs w:val="18"/>
              </w:rPr>
              <w:t xml:space="preserve">           </w:t>
            </w:r>
            <w:r>
              <w:rPr>
                <w:rFonts w:hint="eastAsia" w:cs="宋体"/>
                <w:sz w:val="18"/>
                <w:szCs w:val="18"/>
              </w:rPr>
              <w:t>母</w:t>
            </w:r>
          </w:p>
          <w:p>
            <w:pPr>
              <w:widowControl/>
              <w:spacing w:before="100" w:beforeAutospacing="1" w:after="100" w:afterAutospacing="1" w:line="200" w:lineRule="exact"/>
              <w:jc w:val="left"/>
              <w:rPr>
                <w:rFonts w:ascii="宋体" w:cs="Times New Roman"/>
                <w:b/>
                <w:bCs/>
                <w:color w:val="000000"/>
                <w:kern w:val="0"/>
                <w:sz w:val="18"/>
                <w:szCs w:val="18"/>
              </w:rPr>
            </w:pPr>
            <w:r>
              <w:rPr>
                <w:rFonts w:hint="eastAsia" w:cs="宋体"/>
                <w:b/>
                <w:bCs/>
                <w:color w:val="000000"/>
                <w:kern w:val="0"/>
                <w:sz w:val="18"/>
                <w:szCs w:val="18"/>
              </w:rPr>
              <w:t>省、设区市见义勇为基金会（协会）出具的证明材料应粘贴在登记表背面</w:t>
            </w:r>
          </w:p>
          <w:p>
            <w:pPr>
              <w:widowControl/>
              <w:spacing w:before="100" w:beforeAutospacing="1" w:after="100" w:afterAutospacing="1" w:line="200" w:lineRule="exact"/>
              <w:jc w:val="right"/>
              <w:rPr>
                <w:rFonts w:ascii="宋体" w:hAnsi="宋体" w:cs="宋体"/>
                <w:color w:val="000000"/>
                <w:kern w:val="0"/>
                <w:sz w:val="18"/>
                <w:szCs w:val="18"/>
              </w:rPr>
            </w:pPr>
            <w:r>
              <w:rPr>
                <w:rFonts w:hint="eastAsia" w:cs="宋体"/>
                <w:color w:val="000000"/>
                <w:kern w:val="0"/>
                <w:sz w:val="18"/>
                <w:szCs w:val="18"/>
              </w:rPr>
              <w:t>省、设区市见义勇为基金会（协会）（盖章）</w:t>
            </w:r>
            <w:r>
              <w:rPr>
                <w:rFonts w:ascii="宋体" w:hAnsi="宋体" w:cs="宋体"/>
                <w:color w:val="000000"/>
                <w:kern w:val="0"/>
                <w:sz w:val="18"/>
                <w:szCs w:val="18"/>
              </w:rPr>
              <w:t xml:space="preserve"> </w:t>
            </w:r>
          </w:p>
          <w:p>
            <w:pPr>
              <w:widowControl/>
              <w:spacing w:before="100" w:beforeAutospacing="1" w:after="100" w:afterAutospacing="1" w:line="200" w:lineRule="exact"/>
              <w:ind w:right="360" w:firstLine="360" w:firstLineChars="200"/>
              <w:jc w:val="left"/>
              <w:rPr>
                <w:rFonts w:ascii="宋体" w:cs="Times New Roman"/>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4" w:hRule="atLeast"/>
          <w:jc w:val="center"/>
        </w:trPr>
        <w:tc>
          <w:tcPr>
            <w:tcW w:w="1880" w:type="dxa"/>
            <w:vAlign w:val="center"/>
          </w:tcPr>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少数民族考生记载栏</w:t>
            </w:r>
          </w:p>
        </w:tc>
        <w:tc>
          <w:tcPr>
            <w:tcW w:w="7320" w:type="dxa"/>
            <w:gridSpan w:val="7"/>
          </w:tcPr>
          <w:p>
            <w:pPr>
              <w:snapToGrid w:val="0"/>
              <w:spacing w:line="200" w:lineRule="exact"/>
              <w:ind w:firstLine="990" w:firstLineChars="550"/>
              <w:rPr>
                <w:rFonts w:cs="Times New Roman"/>
                <w:sz w:val="18"/>
                <w:szCs w:val="18"/>
              </w:rPr>
            </w:pPr>
          </w:p>
          <w:p>
            <w:pPr>
              <w:snapToGrid w:val="0"/>
              <w:spacing w:line="200" w:lineRule="exact"/>
              <w:ind w:firstLine="990" w:firstLineChars="550"/>
              <w:rPr>
                <w:rFonts w:cs="Times New Roman"/>
                <w:sz w:val="18"/>
                <w:szCs w:val="18"/>
              </w:rPr>
            </w:pPr>
            <w:r>
              <w:rPr>
                <w:rFonts w:hint="eastAsia" w:cs="宋体"/>
                <w:sz w:val="18"/>
                <w:szCs w:val="18"/>
              </w:rPr>
              <w:t>父</w:t>
            </w:r>
          </w:p>
          <w:p>
            <w:pPr>
              <w:snapToGrid w:val="0"/>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napToGrid w:val="0"/>
              <w:spacing w:line="200" w:lineRule="exact"/>
              <w:rPr>
                <w:rFonts w:cs="Times New Roman"/>
                <w:sz w:val="18"/>
                <w:szCs w:val="18"/>
              </w:rPr>
            </w:pPr>
            <w:r>
              <w:rPr>
                <w:sz w:val="18"/>
                <w:szCs w:val="18"/>
              </w:rPr>
              <w:t xml:space="preserve">           </w:t>
            </w:r>
            <w:r>
              <w:rPr>
                <w:rFonts w:hint="eastAsia" w:cs="宋体"/>
                <w:sz w:val="18"/>
                <w:szCs w:val="18"/>
              </w:rPr>
              <w:t>母</w:t>
            </w:r>
          </w:p>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该生系少数民族考生。</w:t>
            </w:r>
          </w:p>
          <w:p>
            <w:pPr>
              <w:widowControl/>
              <w:spacing w:before="100" w:beforeAutospacing="1" w:after="100" w:afterAutospacing="1" w:line="200" w:lineRule="exact"/>
              <w:jc w:val="left"/>
              <w:rPr>
                <w:rFonts w:ascii="宋体" w:cs="Times New Roman"/>
                <w:color w:val="000000"/>
                <w:kern w:val="0"/>
                <w:sz w:val="18"/>
                <w:szCs w:val="18"/>
              </w:rPr>
            </w:pPr>
            <w:r>
              <w:rPr>
                <w:rFonts w:hint="eastAsia" w:cs="宋体"/>
                <w:b/>
                <w:bCs/>
                <w:color w:val="000000"/>
                <w:kern w:val="0"/>
                <w:sz w:val="18"/>
                <w:szCs w:val="18"/>
              </w:rPr>
              <w:t>县（区、市）教育局出具的证明应粘贴在登记表背面</w:t>
            </w:r>
          </w:p>
          <w:p>
            <w:pPr>
              <w:widowControl/>
              <w:spacing w:before="100" w:beforeAutospacing="1" w:after="100" w:afterAutospacing="1" w:line="200" w:lineRule="exact"/>
              <w:jc w:val="right"/>
              <w:rPr>
                <w:rFonts w:ascii="宋体" w:cs="Times New Roman"/>
                <w:color w:val="000000"/>
                <w:kern w:val="0"/>
                <w:sz w:val="18"/>
                <w:szCs w:val="18"/>
              </w:rPr>
            </w:pPr>
            <w:r>
              <w:rPr>
                <w:rFonts w:hint="eastAsia" w:cs="宋体"/>
                <w:color w:val="000000"/>
                <w:kern w:val="0"/>
                <w:sz w:val="18"/>
                <w:szCs w:val="18"/>
              </w:rPr>
              <w:t>县（区、市）教育局（盖章）</w:t>
            </w:r>
          </w:p>
          <w:p>
            <w:pPr>
              <w:widowControl/>
              <w:spacing w:before="100" w:beforeAutospacing="1" w:after="100" w:afterAutospacing="1" w:line="200" w:lineRule="exact"/>
              <w:ind w:right="360" w:firstLine="360" w:firstLineChars="200"/>
              <w:jc w:val="left"/>
              <w:rPr>
                <w:rFonts w:ascii="宋体" w:cs="Times New Roman"/>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0" w:hRule="atLeast"/>
          <w:jc w:val="center"/>
        </w:trPr>
        <w:tc>
          <w:tcPr>
            <w:tcW w:w="1880" w:type="dxa"/>
            <w:vAlign w:val="center"/>
          </w:tcPr>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农村</w:t>
            </w:r>
            <w:r>
              <w:rPr>
                <w:rFonts w:ascii="宋体" w:hAnsi="宋体" w:cs="宋体"/>
                <w:color w:val="000000"/>
                <w:kern w:val="0"/>
                <w:sz w:val="18"/>
                <w:szCs w:val="18"/>
              </w:rPr>
              <w:t xml:space="preserve"> </w:t>
            </w:r>
            <w:r>
              <w:rPr>
                <w:rFonts w:hint="eastAsia" w:cs="宋体"/>
                <w:color w:val="000000"/>
                <w:kern w:val="0"/>
                <w:sz w:val="18"/>
                <w:szCs w:val="18"/>
              </w:rPr>
              <w:t>“独生女”“二女结扎户”考生记载栏</w:t>
            </w:r>
          </w:p>
        </w:tc>
        <w:tc>
          <w:tcPr>
            <w:tcW w:w="7320" w:type="dxa"/>
            <w:gridSpan w:val="7"/>
          </w:tcPr>
          <w:p>
            <w:pPr>
              <w:spacing w:line="200" w:lineRule="exact"/>
              <w:ind w:firstLine="990" w:firstLineChars="550"/>
              <w:rPr>
                <w:rFonts w:cs="Times New Roman"/>
                <w:sz w:val="18"/>
                <w:szCs w:val="18"/>
              </w:rPr>
            </w:pPr>
          </w:p>
          <w:p>
            <w:pPr>
              <w:spacing w:line="200" w:lineRule="exact"/>
              <w:ind w:firstLine="990" w:firstLineChars="550"/>
              <w:rPr>
                <w:rFonts w:cs="Times New Roman"/>
                <w:sz w:val="18"/>
                <w:szCs w:val="18"/>
              </w:rPr>
            </w:pPr>
            <w:r>
              <w:rPr>
                <w:rFonts w:hint="eastAsia" w:cs="宋体"/>
                <w:sz w:val="18"/>
                <w:szCs w:val="18"/>
              </w:rPr>
              <w:t>父</w:t>
            </w:r>
          </w:p>
          <w:p>
            <w:pPr>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r>
              <w:rPr>
                <w:sz w:val="18"/>
                <w:szCs w:val="18"/>
              </w:rPr>
              <w:t xml:space="preserve">         </w:t>
            </w:r>
            <w:r>
              <w:rPr>
                <w:rFonts w:hint="eastAsia" w:cs="宋体"/>
                <w:sz w:val="18"/>
                <w:szCs w:val="18"/>
              </w:rPr>
              <w:t>县（区、市）</w:t>
            </w:r>
            <w:r>
              <w:rPr>
                <w:sz w:val="18"/>
                <w:szCs w:val="18"/>
              </w:rPr>
              <w:t xml:space="preserve">        </w:t>
            </w:r>
            <w:r>
              <w:rPr>
                <w:rFonts w:hint="eastAsia" w:cs="宋体"/>
                <w:sz w:val="18"/>
                <w:szCs w:val="18"/>
              </w:rPr>
              <w:t>镇（乡）</w:t>
            </w:r>
            <w:r>
              <w:rPr>
                <w:sz w:val="18"/>
                <w:szCs w:val="18"/>
              </w:rPr>
              <w:t xml:space="preserve">       </w:t>
            </w:r>
            <w:r>
              <w:rPr>
                <w:rFonts w:hint="eastAsia" w:cs="宋体"/>
                <w:sz w:val="18"/>
                <w:szCs w:val="18"/>
              </w:rPr>
              <w:t>村。</w:t>
            </w:r>
          </w:p>
          <w:p>
            <w:pPr>
              <w:spacing w:line="200" w:lineRule="exact"/>
              <w:rPr>
                <w:rFonts w:cs="Times New Roman"/>
                <w:sz w:val="18"/>
                <w:szCs w:val="18"/>
              </w:rPr>
            </w:pPr>
            <w:r>
              <w:rPr>
                <w:sz w:val="18"/>
                <w:szCs w:val="18"/>
              </w:rPr>
              <w:t xml:space="preserve">           </w:t>
            </w:r>
            <w:r>
              <w:rPr>
                <w:rFonts w:hint="eastAsia" w:cs="宋体"/>
                <w:sz w:val="18"/>
                <w:szCs w:val="18"/>
              </w:rPr>
              <w:t>母</w:t>
            </w:r>
          </w:p>
          <w:p>
            <w:pPr>
              <w:spacing w:line="200" w:lineRule="exact"/>
              <w:rPr>
                <w:rFonts w:cs="Times New Roman"/>
                <w:sz w:val="18"/>
                <w:szCs w:val="18"/>
              </w:rPr>
            </w:pPr>
          </w:p>
          <w:p>
            <w:pPr>
              <w:spacing w:line="200" w:lineRule="exact"/>
              <w:ind w:firstLine="360" w:firstLineChars="200"/>
              <w:rPr>
                <w:rFonts w:cs="Times New Roman"/>
                <w:sz w:val="18"/>
                <w:szCs w:val="18"/>
              </w:rPr>
            </w:pPr>
            <w:r>
              <w:rPr>
                <w:rFonts w:hint="eastAsia" w:cs="宋体"/>
                <w:sz w:val="18"/>
                <w:szCs w:val="18"/>
              </w:rPr>
              <w:t>该生系农村“独女户”、“双女户”子女。</w:t>
            </w:r>
          </w:p>
          <w:p>
            <w:pPr>
              <w:widowControl/>
              <w:spacing w:before="100" w:beforeAutospacing="1" w:after="100" w:afterAutospacing="1" w:line="200" w:lineRule="exact"/>
              <w:jc w:val="left"/>
              <w:rPr>
                <w:rFonts w:ascii="宋体" w:cs="Times New Roman"/>
                <w:color w:val="000000"/>
                <w:kern w:val="0"/>
                <w:sz w:val="18"/>
                <w:szCs w:val="18"/>
              </w:rPr>
            </w:pPr>
            <w:r>
              <w:rPr>
                <w:rFonts w:hint="eastAsia" w:cs="宋体"/>
                <w:b/>
                <w:bCs/>
                <w:color w:val="000000"/>
                <w:kern w:val="0"/>
                <w:sz w:val="18"/>
                <w:szCs w:val="18"/>
              </w:rPr>
              <w:t>县（区、市）计生办出具的证明应粘贴在登记表背面</w:t>
            </w:r>
          </w:p>
          <w:p>
            <w:pPr>
              <w:widowControl/>
              <w:spacing w:before="100" w:beforeAutospacing="1" w:after="100" w:afterAutospacing="1" w:line="200" w:lineRule="exact"/>
              <w:jc w:val="right"/>
              <w:rPr>
                <w:rFonts w:ascii="宋体" w:cs="Times New Roman"/>
                <w:color w:val="000000"/>
                <w:kern w:val="0"/>
                <w:sz w:val="18"/>
                <w:szCs w:val="18"/>
              </w:rPr>
            </w:pPr>
            <w:r>
              <w:rPr>
                <w:rFonts w:hint="eastAsia" w:cs="宋体"/>
                <w:color w:val="000000"/>
                <w:kern w:val="0"/>
                <w:sz w:val="18"/>
                <w:szCs w:val="18"/>
              </w:rPr>
              <w:t>县（区、市）计生办（盖章）</w:t>
            </w:r>
          </w:p>
          <w:p>
            <w:pPr>
              <w:widowControl/>
              <w:spacing w:before="100" w:beforeAutospacing="1" w:after="100" w:afterAutospacing="1" w:line="200" w:lineRule="exact"/>
              <w:ind w:right="360" w:firstLine="360" w:firstLineChars="200"/>
              <w:jc w:val="left"/>
              <w:rPr>
                <w:rFonts w:ascii="宋体" w:cs="Times New Roman"/>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0" w:hRule="atLeast"/>
          <w:jc w:val="center"/>
        </w:trPr>
        <w:tc>
          <w:tcPr>
            <w:tcW w:w="1880" w:type="dxa"/>
            <w:vAlign w:val="center"/>
          </w:tcPr>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“三侨子女”、台籍考生记载栏</w:t>
            </w:r>
          </w:p>
        </w:tc>
        <w:tc>
          <w:tcPr>
            <w:tcW w:w="7320" w:type="dxa"/>
            <w:gridSpan w:val="7"/>
          </w:tcPr>
          <w:p>
            <w:pPr>
              <w:spacing w:line="200" w:lineRule="exact"/>
              <w:ind w:firstLine="990" w:firstLineChars="550"/>
              <w:rPr>
                <w:rFonts w:cs="Times New Roman"/>
                <w:sz w:val="18"/>
                <w:szCs w:val="18"/>
              </w:rPr>
            </w:pPr>
          </w:p>
          <w:p>
            <w:pPr>
              <w:spacing w:line="200" w:lineRule="exact"/>
              <w:ind w:firstLine="990" w:firstLineChars="550"/>
              <w:rPr>
                <w:rFonts w:cs="Times New Roman"/>
                <w:sz w:val="18"/>
                <w:szCs w:val="18"/>
              </w:rPr>
            </w:pPr>
            <w:r>
              <w:rPr>
                <w:rFonts w:hint="eastAsia" w:cs="宋体"/>
                <w:sz w:val="18"/>
                <w:szCs w:val="18"/>
              </w:rPr>
              <w:t>父</w:t>
            </w:r>
          </w:p>
          <w:p>
            <w:pPr>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pacing w:line="200" w:lineRule="exact"/>
              <w:rPr>
                <w:rFonts w:cs="Times New Roman"/>
                <w:sz w:val="18"/>
                <w:szCs w:val="18"/>
              </w:rPr>
            </w:pPr>
            <w:r>
              <w:rPr>
                <w:sz w:val="18"/>
                <w:szCs w:val="18"/>
              </w:rPr>
              <w:t xml:space="preserve">           </w:t>
            </w:r>
            <w:r>
              <w:rPr>
                <w:rFonts w:hint="eastAsia" w:cs="宋体"/>
                <w:sz w:val="18"/>
                <w:szCs w:val="18"/>
              </w:rPr>
              <w:t>母</w:t>
            </w:r>
          </w:p>
          <w:p>
            <w:pPr>
              <w:spacing w:line="200" w:lineRule="exact"/>
              <w:rPr>
                <w:rFonts w:cs="Times New Roman"/>
                <w:sz w:val="18"/>
                <w:szCs w:val="18"/>
              </w:rPr>
            </w:pPr>
          </w:p>
          <w:p>
            <w:pPr>
              <w:spacing w:line="200" w:lineRule="exact"/>
              <w:ind w:firstLine="360" w:firstLineChars="200"/>
              <w:rPr>
                <w:rFonts w:cs="Times New Roman"/>
                <w:sz w:val="18"/>
                <w:szCs w:val="18"/>
              </w:rPr>
            </w:pPr>
            <w:r>
              <w:rPr>
                <w:rFonts w:hint="eastAsia" w:cs="宋体"/>
                <w:sz w:val="18"/>
                <w:szCs w:val="18"/>
              </w:rPr>
              <w:t>该生系</w:t>
            </w:r>
          </w:p>
          <w:p>
            <w:pPr>
              <w:spacing w:line="200" w:lineRule="exact"/>
              <w:rPr>
                <w:rFonts w:cs="Times New Roman"/>
                <w:sz w:val="18"/>
                <w:szCs w:val="18"/>
              </w:rPr>
            </w:pPr>
          </w:p>
          <w:p>
            <w:pPr>
              <w:widowControl/>
              <w:spacing w:before="100" w:beforeAutospacing="1" w:after="100" w:afterAutospacing="1" w:line="200" w:lineRule="exact"/>
              <w:jc w:val="left"/>
              <w:rPr>
                <w:rFonts w:ascii="宋体" w:cs="Times New Roman"/>
                <w:b/>
                <w:bCs/>
                <w:color w:val="000000"/>
                <w:kern w:val="0"/>
                <w:sz w:val="18"/>
                <w:szCs w:val="18"/>
              </w:rPr>
            </w:pPr>
            <w:r>
              <w:rPr>
                <w:rFonts w:hint="eastAsia" w:cs="宋体"/>
                <w:b/>
                <w:bCs/>
                <w:color w:val="000000"/>
                <w:kern w:val="0"/>
                <w:sz w:val="18"/>
                <w:szCs w:val="18"/>
              </w:rPr>
              <w:t>县（区、市）侨办或台工办出具的证明应粘贴在登记表背面</w:t>
            </w:r>
          </w:p>
          <w:p>
            <w:pPr>
              <w:widowControl/>
              <w:spacing w:before="100" w:beforeAutospacing="1" w:after="100" w:afterAutospacing="1" w:line="200" w:lineRule="exact"/>
              <w:jc w:val="right"/>
              <w:rPr>
                <w:rFonts w:ascii="宋体" w:cs="Times New Roman"/>
                <w:color w:val="000000"/>
                <w:kern w:val="0"/>
                <w:sz w:val="18"/>
                <w:szCs w:val="18"/>
              </w:rPr>
            </w:pPr>
            <w:r>
              <w:rPr>
                <w:rFonts w:hint="eastAsia" w:cs="宋体"/>
                <w:color w:val="000000"/>
                <w:kern w:val="0"/>
                <w:sz w:val="18"/>
                <w:szCs w:val="18"/>
              </w:rPr>
              <w:t>县（区、市）侨办、台工办（盖章）</w:t>
            </w:r>
          </w:p>
          <w:p>
            <w:pPr>
              <w:widowControl/>
              <w:spacing w:before="100" w:beforeAutospacing="1" w:after="100" w:afterAutospacing="1" w:line="200" w:lineRule="exact"/>
              <w:ind w:right="360" w:firstLine="360" w:firstLineChars="200"/>
              <w:jc w:val="left"/>
              <w:rPr>
                <w:rFonts w:ascii="宋体" w:cs="Times New Roman"/>
                <w:color w:val="000000"/>
                <w:kern w:val="0"/>
                <w:sz w:val="18"/>
                <w:szCs w:val="18"/>
              </w:rPr>
            </w:pPr>
            <w:r>
              <w:rPr>
                <w:rFonts w:hint="eastAsia" w:cs="宋体"/>
                <w:color w:val="000000"/>
                <w:kern w:val="0"/>
                <w:sz w:val="18"/>
                <w:szCs w:val="18"/>
              </w:rPr>
              <w:t>经办人（签名）：</w:t>
            </w:r>
            <w:r>
              <w:rPr>
                <w:rFonts w:ascii="宋体" w:hAnsi="宋体" w:cs="宋体"/>
                <w:color w:val="000000"/>
                <w:kern w:val="0"/>
                <w:sz w:val="18"/>
                <w:szCs w:val="18"/>
              </w:rPr>
              <w:t xml:space="preserve">      </w:t>
            </w:r>
            <w:r>
              <w:rPr>
                <w:rFonts w:hint="eastAsia" w:cs="宋体"/>
                <w:color w:val="000000"/>
                <w:kern w:val="0"/>
                <w:sz w:val="18"/>
                <w:szCs w:val="18"/>
              </w:rPr>
              <w:t>年</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3" w:hRule="atLeast"/>
          <w:jc w:val="center"/>
        </w:trPr>
        <w:tc>
          <w:tcPr>
            <w:tcW w:w="1880" w:type="dxa"/>
            <w:vAlign w:val="center"/>
          </w:tcPr>
          <w:p>
            <w:pPr>
              <w:widowControl/>
              <w:spacing w:before="100" w:beforeAutospacing="1" w:after="100" w:afterAutospacing="1" w:line="200" w:lineRule="exact"/>
              <w:jc w:val="left"/>
              <w:rPr>
                <w:rFonts w:ascii="宋体" w:cs="Times New Roman"/>
                <w:color w:val="000000"/>
                <w:kern w:val="0"/>
                <w:sz w:val="18"/>
                <w:szCs w:val="18"/>
              </w:rPr>
            </w:pPr>
            <w:r>
              <w:rPr>
                <w:rFonts w:hint="eastAsia" w:cs="宋体"/>
                <w:color w:val="000000"/>
                <w:kern w:val="0"/>
                <w:sz w:val="18"/>
                <w:szCs w:val="18"/>
              </w:rPr>
              <w:t>泉州市高层次人才子女记载栏</w:t>
            </w:r>
          </w:p>
        </w:tc>
        <w:tc>
          <w:tcPr>
            <w:tcW w:w="7320" w:type="dxa"/>
            <w:gridSpan w:val="7"/>
          </w:tcPr>
          <w:p>
            <w:pPr>
              <w:spacing w:line="200" w:lineRule="exact"/>
              <w:jc w:val="center"/>
              <w:rPr>
                <w:rFonts w:cs="Times New Roman"/>
                <w:sz w:val="18"/>
                <w:szCs w:val="18"/>
              </w:rPr>
            </w:pPr>
          </w:p>
          <w:p>
            <w:pPr>
              <w:spacing w:line="200" w:lineRule="exact"/>
              <w:ind w:firstLine="990" w:firstLineChars="550"/>
              <w:rPr>
                <w:rFonts w:cs="Times New Roman"/>
                <w:sz w:val="18"/>
                <w:szCs w:val="18"/>
              </w:rPr>
            </w:pPr>
            <w:r>
              <w:rPr>
                <w:rFonts w:hint="eastAsia" w:cs="宋体"/>
                <w:sz w:val="18"/>
                <w:szCs w:val="18"/>
              </w:rPr>
              <w:t>父</w:t>
            </w:r>
          </w:p>
          <w:p>
            <w:pPr>
              <w:spacing w:line="200" w:lineRule="exact"/>
              <w:rPr>
                <w:rFonts w:cs="Times New Roman"/>
                <w:sz w:val="18"/>
                <w:szCs w:val="18"/>
              </w:rPr>
            </w:pPr>
            <w:r>
              <w:rPr>
                <w:rFonts w:hint="eastAsia" w:cs="宋体"/>
                <w:sz w:val="18"/>
                <w:szCs w:val="18"/>
              </w:rPr>
              <w:t>经审查该生</w:t>
            </w:r>
            <w:r>
              <w:rPr>
                <w:sz w:val="18"/>
                <w:szCs w:val="18"/>
              </w:rPr>
              <w:t xml:space="preserve">            </w:t>
            </w:r>
            <w:r>
              <w:rPr>
                <w:rFonts w:hint="eastAsia" w:cs="宋体"/>
                <w:sz w:val="18"/>
                <w:szCs w:val="18"/>
              </w:rPr>
              <w:t>系</w:t>
            </w:r>
          </w:p>
          <w:p>
            <w:pPr>
              <w:spacing w:line="200" w:lineRule="exact"/>
              <w:rPr>
                <w:rFonts w:cs="Times New Roman"/>
                <w:sz w:val="18"/>
                <w:szCs w:val="18"/>
              </w:rPr>
            </w:pPr>
            <w:r>
              <w:rPr>
                <w:sz w:val="18"/>
                <w:szCs w:val="18"/>
              </w:rPr>
              <w:t xml:space="preserve">           </w:t>
            </w:r>
            <w:r>
              <w:rPr>
                <w:rFonts w:hint="eastAsia" w:cs="宋体"/>
                <w:sz w:val="18"/>
                <w:szCs w:val="18"/>
              </w:rPr>
              <w:t>母</w:t>
            </w:r>
          </w:p>
          <w:p>
            <w:pPr>
              <w:spacing w:line="200" w:lineRule="exact"/>
              <w:rPr>
                <w:rFonts w:cs="Times New Roman"/>
                <w:sz w:val="18"/>
                <w:szCs w:val="18"/>
              </w:rPr>
            </w:pPr>
          </w:p>
          <w:p>
            <w:pPr>
              <w:spacing w:line="200" w:lineRule="exact"/>
              <w:ind w:firstLine="360" w:firstLineChars="200"/>
              <w:rPr>
                <w:rFonts w:cs="Times New Roman"/>
                <w:sz w:val="18"/>
                <w:szCs w:val="18"/>
              </w:rPr>
            </w:pPr>
            <w:r>
              <w:rPr>
                <w:rFonts w:hint="eastAsia" w:cs="宋体"/>
                <w:sz w:val="18"/>
                <w:szCs w:val="18"/>
              </w:rPr>
              <w:t>该生系</w:t>
            </w:r>
          </w:p>
          <w:p>
            <w:pPr>
              <w:widowControl/>
              <w:spacing w:before="100" w:beforeAutospacing="1" w:after="100" w:afterAutospacing="1" w:line="200" w:lineRule="exact"/>
              <w:jc w:val="left"/>
              <w:rPr>
                <w:rFonts w:ascii="宋体" w:cs="Times New Roman"/>
                <w:b/>
                <w:bCs/>
                <w:color w:val="000000"/>
                <w:kern w:val="0"/>
                <w:sz w:val="18"/>
                <w:szCs w:val="18"/>
              </w:rPr>
            </w:pPr>
            <w:r>
              <w:rPr>
                <w:rFonts w:hint="eastAsia" w:cs="宋体"/>
                <w:b/>
                <w:bCs/>
                <w:color w:val="000000"/>
                <w:kern w:val="0"/>
                <w:sz w:val="18"/>
                <w:szCs w:val="18"/>
              </w:rPr>
              <w:t>泉州市人力资源和社会保障局证明应粘贴在登记表背面</w:t>
            </w:r>
          </w:p>
          <w:p>
            <w:pPr>
              <w:widowControl/>
              <w:spacing w:before="100" w:beforeAutospacing="1" w:after="100" w:afterAutospacing="1" w:line="200" w:lineRule="exact"/>
              <w:jc w:val="right"/>
              <w:rPr>
                <w:rFonts w:ascii="宋体" w:cs="Times New Roman"/>
                <w:color w:val="000000"/>
                <w:kern w:val="0"/>
                <w:sz w:val="18"/>
                <w:szCs w:val="18"/>
              </w:rPr>
            </w:pPr>
            <w:r>
              <w:rPr>
                <w:rFonts w:hint="eastAsia" w:cs="宋体"/>
                <w:color w:val="000000"/>
                <w:kern w:val="0"/>
                <w:sz w:val="18"/>
                <w:szCs w:val="18"/>
              </w:rPr>
              <w:t>泉州市人力资源和社会保障局（盖章）</w:t>
            </w:r>
          </w:p>
          <w:p>
            <w:pPr>
              <w:widowControl/>
              <w:spacing w:before="100" w:beforeAutospacing="1" w:after="100" w:afterAutospacing="1" w:line="200" w:lineRule="exact"/>
              <w:ind w:right="360" w:firstLine="360" w:firstLineChars="200"/>
              <w:jc w:val="left"/>
              <w:rPr>
                <w:rFonts w:ascii="宋体" w:cs="Times New Roman"/>
                <w:color w:val="000000"/>
                <w:kern w:val="0"/>
                <w:sz w:val="18"/>
                <w:szCs w:val="18"/>
              </w:rPr>
            </w:pPr>
            <w:r>
              <w:rPr>
                <w:rFonts w:hint="eastAsia" w:cs="宋体"/>
                <w:color w:val="000000"/>
                <w:kern w:val="0"/>
                <w:sz w:val="18"/>
                <w:szCs w:val="18"/>
              </w:rPr>
              <w:t>经办人（签名）：</w:t>
            </w:r>
            <w:r>
              <w:rPr>
                <w:color w:val="000000"/>
                <w:kern w:val="0"/>
                <w:sz w:val="18"/>
                <w:szCs w:val="18"/>
              </w:rPr>
              <w:t xml:space="preserve">       </w:t>
            </w:r>
            <w:r>
              <w:rPr>
                <w:rFonts w:ascii="宋体" w:hAnsi="宋体" w:cs="宋体"/>
                <w:color w:val="000000"/>
                <w:kern w:val="0"/>
                <w:sz w:val="18"/>
                <w:szCs w:val="18"/>
              </w:rPr>
              <w:t xml:space="preserve"> </w:t>
            </w:r>
            <w:r>
              <w:rPr>
                <w:rFonts w:hint="eastAsia" w:cs="宋体"/>
                <w:color w:val="000000"/>
                <w:kern w:val="0"/>
                <w:sz w:val="18"/>
                <w:szCs w:val="18"/>
              </w:rPr>
              <w:t>年</w:t>
            </w:r>
            <w:r>
              <w:rPr>
                <w:color w:val="000000"/>
                <w:kern w:val="0"/>
                <w:sz w:val="18"/>
                <w:szCs w:val="18"/>
              </w:rPr>
              <w:t xml:space="preserve">    </w:t>
            </w:r>
            <w:r>
              <w:rPr>
                <w:rFonts w:ascii="宋体" w:hAnsi="宋体" w:cs="宋体"/>
                <w:color w:val="000000"/>
                <w:kern w:val="0"/>
                <w:sz w:val="18"/>
                <w:szCs w:val="18"/>
              </w:rPr>
              <w:t xml:space="preserve"> </w:t>
            </w:r>
            <w:r>
              <w:rPr>
                <w:rFonts w:hint="eastAsia" w:cs="宋体"/>
                <w:color w:val="000000"/>
                <w:kern w:val="0"/>
                <w:sz w:val="18"/>
                <w:szCs w:val="18"/>
              </w:rPr>
              <w:t>月</w:t>
            </w:r>
            <w:r>
              <w:rPr>
                <w:rFonts w:ascii="宋体" w:hAnsi="宋体" w:cs="宋体"/>
                <w:color w:val="000000"/>
                <w:kern w:val="0"/>
                <w:sz w:val="18"/>
                <w:szCs w:val="18"/>
              </w:rPr>
              <w:t xml:space="preserve">    </w:t>
            </w:r>
            <w:r>
              <w:rPr>
                <w:rFonts w:hint="eastAsia" w:cs="宋体"/>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0" w:hRule="atLeast"/>
          <w:jc w:val="center"/>
        </w:trPr>
        <w:tc>
          <w:tcPr>
            <w:tcW w:w="1880" w:type="dxa"/>
            <w:vAlign w:val="center"/>
          </w:tcPr>
          <w:p>
            <w:pPr>
              <w:widowControl/>
              <w:spacing w:before="100" w:beforeAutospacing="1" w:after="100" w:afterAutospacing="1" w:line="200" w:lineRule="exact"/>
              <w:ind w:right="113" w:firstLine="360" w:firstLineChars="200"/>
              <w:jc w:val="left"/>
              <w:rPr>
                <w:rFonts w:ascii="宋体" w:cs="Times New Roman"/>
                <w:color w:val="000000"/>
                <w:kern w:val="0"/>
                <w:sz w:val="18"/>
                <w:szCs w:val="18"/>
              </w:rPr>
            </w:pPr>
            <w:r>
              <w:rPr>
                <w:rFonts w:hint="eastAsia" w:cs="宋体"/>
                <w:color w:val="000000"/>
                <w:kern w:val="0"/>
                <w:sz w:val="18"/>
                <w:szCs w:val="18"/>
              </w:rPr>
              <w:t>填</w:t>
            </w:r>
            <w:r>
              <w:rPr>
                <w:rFonts w:ascii="宋体" w:hAnsi="宋体" w:cs="宋体"/>
                <w:color w:val="000000"/>
                <w:kern w:val="0"/>
                <w:sz w:val="18"/>
                <w:szCs w:val="18"/>
              </w:rPr>
              <w:t xml:space="preserve"> </w:t>
            </w:r>
            <w:r>
              <w:rPr>
                <w:rFonts w:hint="eastAsia" w:cs="宋体"/>
                <w:color w:val="000000"/>
                <w:kern w:val="0"/>
                <w:sz w:val="18"/>
                <w:szCs w:val="18"/>
              </w:rPr>
              <w:t>表</w:t>
            </w:r>
            <w:r>
              <w:rPr>
                <w:rFonts w:ascii="宋体" w:hAnsi="宋体" w:cs="宋体"/>
                <w:color w:val="000000"/>
                <w:kern w:val="0"/>
                <w:sz w:val="18"/>
                <w:szCs w:val="18"/>
              </w:rPr>
              <w:t xml:space="preserve"> </w:t>
            </w:r>
            <w:r>
              <w:rPr>
                <w:rFonts w:hint="eastAsia" w:cs="宋体"/>
                <w:color w:val="000000"/>
                <w:kern w:val="0"/>
                <w:sz w:val="18"/>
                <w:szCs w:val="18"/>
              </w:rPr>
              <w:t>说</w:t>
            </w:r>
            <w:r>
              <w:rPr>
                <w:rFonts w:ascii="宋体" w:hAnsi="宋体" w:cs="宋体"/>
                <w:color w:val="000000"/>
                <w:kern w:val="0"/>
                <w:sz w:val="18"/>
                <w:szCs w:val="18"/>
              </w:rPr>
              <w:t xml:space="preserve"> </w:t>
            </w:r>
            <w:r>
              <w:rPr>
                <w:rFonts w:hint="eastAsia" w:cs="宋体"/>
                <w:color w:val="000000"/>
                <w:kern w:val="0"/>
                <w:sz w:val="18"/>
                <w:szCs w:val="18"/>
              </w:rPr>
              <w:t>明</w:t>
            </w:r>
          </w:p>
        </w:tc>
        <w:tc>
          <w:tcPr>
            <w:tcW w:w="7320" w:type="dxa"/>
            <w:gridSpan w:val="7"/>
          </w:tcPr>
          <w:p>
            <w:pPr>
              <w:widowControl/>
              <w:spacing w:line="200" w:lineRule="exact"/>
              <w:ind w:firstLine="360" w:firstLineChars="200"/>
              <w:jc w:val="left"/>
              <w:rPr>
                <w:rFonts w:ascii="宋体" w:cs="Times New Roman"/>
                <w:color w:val="000000"/>
                <w:kern w:val="0"/>
                <w:sz w:val="18"/>
                <w:szCs w:val="18"/>
              </w:rPr>
            </w:pPr>
          </w:p>
          <w:p>
            <w:pPr>
              <w:widowControl/>
              <w:spacing w:line="200" w:lineRule="exact"/>
              <w:ind w:firstLine="360" w:firstLineChars="200"/>
              <w:jc w:val="left"/>
              <w:rPr>
                <w:rFonts w:cs="Times New Roman"/>
                <w:color w:val="000000"/>
                <w:kern w:val="0"/>
                <w:sz w:val="18"/>
                <w:szCs w:val="18"/>
              </w:rPr>
            </w:pPr>
            <w:r>
              <w:rPr>
                <w:rFonts w:ascii="Times New Roman" w:hAnsi="Times New Roman" w:cs="Times New Roman"/>
                <w:color w:val="000000"/>
                <w:kern w:val="0"/>
                <w:sz w:val="18"/>
                <w:szCs w:val="18"/>
              </w:rPr>
              <w:t>1</w:t>
            </w:r>
            <w:r>
              <w:rPr>
                <w:rFonts w:hint="eastAsia" w:cs="宋体"/>
                <w:color w:val="000000"/>
                <w:kern w:val="0"/>
                <w:sz w:val="18"/>
                <w:szCs w:val="18"/>
              </w:rPr>
              <w:t>、凡属于“注意录取”对象的考生均应填写本表，附件粘贴本表背面。</w:t>
            </w:r>
          </w:p>
          <w:p>
            <w:pPr>
              <w:widowControl/>
              <w:spacing w:line="200" w:lineRule="exact"/>
              <w:ind w:firstLine="360" w:firstLineChars="200"/>
              <w:jc w:val="left"/>
              <w:rPr>
                <w:rFonts w:ascii="宋体" w:cs="Times New Roman"/>
                <w:color w:val="000000"/>
                <w:kern w:val="0"/>
                <w:sz w:val="18"/>
                <w:szCs w:val="18"/>
              </w:rPr>
            </w:pPr>
            <w:r>
              <w:rPr>
                <w:rFonts w:ascii="Times New Roman" w:hAnsi="Times New Roman" w:cs="Times New Roman"/>
                <w:color w:val="000000"/>
                <w:kern w:val="0"/>
                <w:sz w:val="18"/>
                <w:szCs w:val="18"/>
              </w:rPr>
              <w:t>2</w:t>
            </w:r>
            <w:r>
              <w:rPr>
                <w:rFonts w:hint="eastAsia" w:cs="宋体"/>
                <w:color w:val="000000"/>
                <w:kern w:val="0"/>
                <w:sz w:val="18"/>
                <w:szCs w:val="18"/>
              </w:rPr>
              <w:t>、考生属于哪一种“注意录取”对象，应由有关部门在相应的栏目内填写清楚（有哪一项就填哪一栏，没有的栏目可不必填写），并签名盖章后于</w:t>
            </w:r>
            <w:r>
              <w:rPr>
                <w:rFonts w:ascii="Times New Roman" w:hAnsi="Times New Roman" w:cs="Times New Roman"/>
                <w:color w:val="000000"/>
                <w:kern w:val="0"/>
                <w:sz w:val="18"/>
                <w:szCs w:val="18"/>
              </w:rPr>
              <w:t>4</w:t>
            </w:r>
            <w:r>
              <w:rPr>
                <w:rFonts w:hint="eastAsia" w:cs="宋体"/>
                <w:color w:val="000000"/>
                <w:kern w:val="0"/>
                <w:sz w:val="18"/>
                <w:szCs w:val="18"/>
              </w:rPr>
              <w:t>月</w:t>
            </w:r>
            <w:r>
              <w:rPr>
                <w:rFonts w:ascii="Times New Roman" w:hAnsi="Times New Roman" w:cs="Times New Roman"/>
                <w:color w:val="000000"/>
                <w:kern w:val="0"/>
                <w:sz w:val="18"/>
                <w:szCs w:val="18"/>
              </w:rPr>
              <w:t>27</w:t>
            </w:r>
            <w:r>
              <w:rPr>
                <w:rFonts w:hint="eastAsia" w:cs="宋体"/>
                <w:color w:val="000000"/>
                <w:kern w:val="0"/>
                <w:sz w:val="18"/>
                <w:szCs w:val="18"/>
              </w:rPr>
              <w:t>日前交到就读学校方为有效。凡填写不清，未经签名、盖章或超过规定上交时间的均无效。</w:t>
            </w:r>
          </w:p>
          <w:p>
            <w:pPr>
              <w:widowControl/>
              <w:spacing w:line="200" w:lineRule="exact"/>
              <w:ind w:firstLine="360" w:firstLineChars="200"/>
              <w:jc w:val="left"/>
              <w:rPr>
                <w:rFonts w:ascii="宋体" w:cs="Times New Roman"/>
                <w:color w:val="000000"/>
                <w:kern w:val="0"/>
                <w:sz w:val="18"/>
                <w:szCs w:val="18"/>
              </w:rPr>
            </w:pPr>
            <w:r>
              <w:rPr>
                <w:rFonts w:ascii="Times New Roman" w:hAnsi="Times New Roman" w:cs="Times New Roman"/>
                <w:color w:val="000000"/>
                <w:kern w:val="0"/>
                <w:sz w:val="18"/>
                <w:szCs w:val="18"/>
              </w:rPr>
              <w:t>3</w:t>
            </w:r>
            <w:r>
              <w:rPr>
                <w:rFonts w:hint="eastAsia" w:cs="宋体"/>
                <w:color w:val="000000"/>
                <w:kern w:val="0"/>
                <w:sz w:val="18"/>
                <w:szCs w:val="18"/>
              </w:rPr>
              <w:t>、本表有关栏目必须认真、如实填写。对弄虚作假的考生和参与作弊的人员，参照《国家教育考试违纪处理办法》的有关条款严肃处理。</w:t>
            </w:r>
          </w:p>
        </w:tc>
      </w:tr>
      <w:bookmarkEnd w:id="0"/>
    </w:tbl>
    <w:p/>
    <w:sectPr>
      <w:footerReference r:id="rId3" w:type="default"/>
      <w:footerReference r:id="rId4" w:type="even"/>
      <w:pgSz w:w="11906" w:h="16838"/>
      <w:pgMar w:top="153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3638"/>
      <w:docPartObj>
        <w:docPartGallery w:val="autotext"/>
      </w:docPartObj>
    </w:sdtPr>
    <w:sdtEndPr>
      <w:rPr>
        <w:rFonts w:ascii="Times New Roman" w:hAnsi="Times New Roman" w:cs="Times New Roman"/>
        <w:sz w:val="28"/>
        <w:szCs w:val="28"/>
      </w:rPr>
    </w:sdtEndPr>
    <w:sdtContent>
      <w:p>
        <w:pPr>
          <w:pStyle w:val="3"/>
          <w:jc w:val="right"/>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p>
    <w:pPr>
      <w:pStyle w:val="3"/>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3648"/>
      <w:docPartObj>
        <w:docPartGallery w:val="autotext"/>
      </w:docPartObj>
    </w:sdtPr>
    <w:sdtEndPr>
      <w:rPr>
        <w:rFonts w:ascii="Times New Roman" w:hAnsi="Times New Roman" w:cs="Times New Roman"/>
        <w:sz w:val="28"/>
        <w:szCs w:val="28"/>
      </w:rPr>
    </w:sdtEndPr>
    <w:sdtContent>
      <w:p>
        <w:pPr>
          <w:pStyle w:val="3"/>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79A"/>
    <w:rsid w:val="00352E2F"/>
    <w:rsid w:val="00392DB0"/>
    <w:rsid w:val="0040579A"/>
    <w:rsid w:val="00467681"/>
    <w:rsid w:val="006A5DAB"/>
    <w:rsid w:val="007D6696"/>
    <w:rsid w:val="009E6ABD"/>
    <w:rsid w:val="00AF1F67"/>
    <w:rsid w:val="00DE2AC0"/>
    <w:rsid w:val="00E935FD"/>
    <w:rsid w:val="040A2946"/>
    <w:rsid w:val="0C083EA0"/>
    <w:rsid w:val="135267E2"/>
    <w:rsid w:val="34584889"/>
    <w:rsid w:val="41C95F91"/>
    <w:rsid w:val="541E7F49"/>
    <w:rsid w:val="5607194B"/>
    <w:rsid w:val="56CC1652"/>
    <w:rsid w:val="5BF47C5C"/>
    <w:rsid w:val="6A081930"/>
    <w:rsid w:val="74A3063E"/>
    <w:rsid w:val="7E6E2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176</Words>
  <Characters>1006</Characters>
  <Lines>8</Lines>
  <Paragraphs>2</Paragraphs>
  <TotalTime>3</TotalTime>
  <ScaleCrop>false</ScaleCrop>
  <LinksUpToDate>false</LinksUpToDate>
  <CharactersWithSpaces>1180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2018-05-07T01:07:00Z</dcterms:created>
  <dc:creator>a</dc:creator>
  <cp:lastModifiedBy>HP</cp:lastModifiedBy>
  <cp:lastPrinted>2019-04-29T01:31:00Z</cp:lastPrinted>
  <dcterms:modified xsi:type="dcterms:W3CDTF">2019-05-06T06:50:16Z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