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"/>
        <w:gridCol w:w="1335"/>
        <w:gridCol w:w="2340"/>
        <w:gridCol w:w="1365"/>
        <w:gridCol w:w="1800"/>
        <w:gridCol w:w="2040"/>
        <w:gridCol w:w="1830"/>
        <w:gridCol w:w="2584"/>
      </w:tblGrid>
      <w:tr w:rsidR="002D6D29">
        <w:trPr>
          <w:trHeight w:val="640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740"/>
        </w:trPr>
        <w:tc>
          <w:tcPr>
            <w:tcW w:w="14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泉州市学校美育工作专家推荐汇总表</w:t>
            </w:r>
          </w:p>
        </w:tc>
      </w:tr>
      <w:tr w:rsidR="002D6D29">
        <w:trPr>
          <w:trHeight w:val="680"/>
        </w:trPr>
        <w:tc>
          <w:tcPr>
            <w:tcW w:w="14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left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8"/>
                <w:szCs w:val="28"/>
                <w:lang w:bidi="ar"/>
              </w:rPr>
              <w:t>县（市、区）教育局（学校）（盖章）：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8"/>
                <w:szCs w:val="28"/>
                <w:lang w:bidi="ar"/>
              </w:rPr>
              <w:t>填报人：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</w:tc>
      </w:tr>
      <w:tr w:rsidR="002D6D29">
        <w:trPr>
          <w:trHeight w:val="8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学科领域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（不超过两项）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专业技术职务或艺术家协会职务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  <w:p w:rsidR="002D6D29" w:rsidRDefault="00D941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（手机号码）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专业主要成果</w:t>
            </w:r>
          </w:p>
        </w:tc>
      </w:tr>
      <w:tr w:rsidR="002D6D29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29" w:rsidRDefault="002D6D29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1280"/>
        </w:trPr>
        <w:tc>
          <w:tcPr>
            <w:tcW w:w="14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spacing w:line="400" w:lineRule="exact"/>
              <w:jc w:val="left"/>
              <w:textAlignment w:val="center"/>
              <w:rPr>
                <w:rFonts w:ascii="DengXian" w:eastAsia="DengXian" w:hAnsi="DengXian" w:cs="DengXian"/>
                <w:b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b/>
                <w:color w:val="000000"/>
                <w:kern w:val="0"/>
                <w:sz w:val="24"/>
                <w:szCs w:val="24"/>
                <w:lang w:bidi="ar"/>
              </w:rPr>
              <w:t>填写说明：</w:t>
            </w:r>
            <w:r>
              <w:rPr>
                <w:rStyle w:val="font31"/>
                <w:lang w:bidi="ar"/>
              </w:rPr>
              <w:t>1.“</w:t>
            </w:r>
            <w:r>
              <w:rPr>
                <w:rStyle w:val="font31"/>
                <w:lang w:bidi="ar"/>
              </w:rPr>
              <w:t>学</w:t>
            </w:r>
            <w:r>
              <w:rPr>
                <w:rStyle w:val="font31"/>
                <w:rFonts w:hint="eastAsia"/>
                <w:lang w:bidi="ar"/>
              </w:rPr>
              <w:t>科</w:t>
            </w:r>
            <w:r>
              <w:rPr>
                <w:rStyle w:val="font31"/>
                <w:lang w:bidi="ar"/>
              </w:rPr>
              <w:t>领域</w:t>
            </w:r>
            <w:r>
              <w:rPr>
                <w:rStyle w:val="font31"/>
                <w:lang w:bidi="ar"/>
              </w:rPr>
              <w:t>”</w:t>
            </w:r>
            <w:r>
              <w:rPr>
                <w:rStyle w:val="font31"/>
                <w:lang w:bidi="ar"/>
              </w:rPr>
              <w:t>指音乐、舞蹈、戏剧、美术、语言；</w:t>
            </w:r>
            <w:r>
              <w:rPr>
                <w:rStyle w:val="font31"/>
                <w:lang w:bidi="ar"/>
              </w:rPr>
              <w:t>2.“</w:t>
            </w:r>
            <w:r>
              <w:rPr>
                <w:rStyle w:val="font31"/>
                <w:lang w:bidi="ar"/>
              </w:rPr>
              <w:t>专长</w:t>
            </w:r>
            <w:r>
              <w:rPr>
                <w:rStyle w:val="font31"/>
                <w:lang w:bidi="ar"/>
              </w:rPr>
              <w:t>”</w:t>
            </w:r>
            <w:r>
              <w:rPr>
                <w:rStyle w:val="font31"/>
                <w:lang w:bidi="ar"/>
              </w:rPr>
              <w:t>指音乐如钢琴、小提琴、琵琶、二胡、独唱、合唱指挥、合奏指挥等；戏剧如南音、高甲戏、梨园戏、木偶戏等；舞蹈如古典舞、芭蕾舞、民族舞、民间舞、现代舞等；美术如国画、油画、版画、书法、</w:t>
            </w:r>
            <w:r>
              <w:rPr>
                <w:rStyle w:val="font31"/>
                <w:rFonts w:hint="eastAsia"/>
                <w:lang w:bidi="ar"/>
              </w:rPr>
              <w:t>设计、</w:t>
            </w:r>
            <w:r>
              <w:rPr>
                <w:rStyle w:val="font31"/>
                <w:lang w:bidi="ar"/>
              </w:rPr>
              <w:t>工艺制作、篆刻、雕塑、摄影、影视等；语言如演讲、朗诵、闽南童谣、主持等；</w:t>
            </w:r>
            <w:r>
              <w:rPr>
                <w:rStyle w:val="font31"/>
                <w:lang w:bidi="ar"/>
              </w:rPr>
              <w:t>3.“</w:t>
            </w:r>
            <w:r>
              <w:rPr>
                <w:rStyle w:val="font31"/>
                <w:lang w:bidi="ar"/>
              </w:rPr>
              <w:t>专业主要成果</w:t>
            </w:r>
            <w:r>
              <w:rPr>
                <w:rStyle w:val="font31"/>
                <w:lang w:bidi="ar"/>
              </w:rPr>
              <w:t>”</w:t>
            </w:r>
            <w:r>
              <w:rPr>
                <w:rStyle w:val="font31"/>
                <w:lang w:bidi="ar"/>
              </w:rPr>
              <w:t>指教学业绩、</w:t>
            </w:r>
            <w:r>
              <w:rPr>
                <w:rStyle w:val="font31"/>
                <w:rFonts w:hint="eastAsia"/>
                <w:lang w:bidi="ar"/>
              </w:rPr>
              <w:t>指导学生、本人参加专业性</w:t>
            </w:r>
            <w:r>
              <w:rPr>
                <w:rStyle w:val="font31"/>
                <w:lang w:bidi="ar"/>
              </w:rPr>
              <w:t>比赛获奖情况等。</w:t>
            </w:r>
          </w:p>
        </w:tc>
      </w:tr>
    </w:tbl>
    <w:p w:rsidR="002D6D29" w:rsidRDefault="002D6D29">
      <w:pPr>
        <w:pStyle w:val="a0"/>
        <w:ind w:firstLineChars="0" w:firstLine="0"/>
        <w:sectPr w:rsidR="002D6D29">
          <w:footerReference w:type="default" r:id="rId8"/>
          <w:pgSz w:w="16838" w:h="11906" w:orient="landscape"/>
          <w:pgMar w:top="1531" w:right="1440" w:bottom="1519" w:left="1440" w:header="851" w:footer="992" w:gutter="0"/>
          <w:cols w:space="0"/>
          <w:docGrid w:type="lines" w:linePitch="316"/>
        </w:sectPr>
      </w:pPr>
    </w:p>
    <w:tbl>
      <w:tblPr>
        <w:tblW w:w="10095" w:type="dxa"/>
        <w:tblInd w:w="-374" w:type="dxa"/>
        <w:tblLayout w:type="fixed"/>
        <w:tblLook w:val="04A0" w:firstRow="1" w:lastRow="0" w:firstColumn="1" w:lastColumn="0" w:noHBand="0" w:noVBand="1"/>
      </w:tblPr>
      <w:tblGrid>
        <w:gridCol w:w="1605"/>
        <w:gridCol w:w="1350"/>
        <w:gridCol w:w="1335"/>
        <w:gridCol w:w="945"/>
        <w:gridCol w:w="2072"/>
        <w:gridCol w:w="1002"/>
        <w:gridCol w:w="1786"/>
      </w:tblGrid>
      <w:tr w:rsidR="002D6D29">
        <w:trPr>
          <w:trHeight w:val="42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D29" w:rsidRDefault="002D6D29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620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泉州市学校美育工作专家推荐表</w:t>
            </w:r>
          </w:p>
        </w:tc>
      </w:tr>
      <w:tr w:rsidR="002D6D29">
        <w:trPr>
          <w:trHeight w:val="500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D29" w:rsidRDefault="00D9410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推荐学科（领域：音乐、舞蹈、戏剧、美术、语言）：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2D6D29">
        <w:trPr>
          <w:trHeight w:val="38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电子照片</w:t>
            </w:r>
          </w:p>
        </w:tc>
      </w:tr>
      <w:tr w:rsidR="002D6D29">
        <w:trPr>
          <w:trHeight w:val="44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64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现任职务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98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专长</w:t>
            </w: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left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不超过两项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18"/>
                <w:szCs w:val="18"/>
                <w:lang w:bidi="ar"/>
              </w:rPr>
              <w:t>（音乐如钢琴、小提琴、琵琶、二胡、长笛、萨克斯等具体乐器及声乐、合唱指挥、合奏指挥等；戏剧如南音、高甲戏、梨园戏、木偶戏等；舞蹈如古典舞、芭蕾舞、民族舞、民间舞、现代舞等；美术如国画、油画、版画、书法、工艺制作、篆刻、雕塑、摄影、影视等；语言如演讲、朗诵、闽南童谣、主持等）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5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38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42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38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传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真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电子信箱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color w:val="000000"/>
                <w:sz w:val="24"/>
                <w:szCs w:val="24"/>
              </w:rPr>
            </w:pPr>
          </w:p>
        </w:tc>
      </w:tr>
      <w:tr w:rsidR="002D6D29">
        <w:trPr>
          <w:trHeight w:val="176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教育教学</w:t>
            </w:r>
          </w:p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成果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textAlignment w:val="center"/>
              <w:rPr>
                <w:rFonts w:ascii="仿宋_GB2312" w:eastAsia="仿宋_GB2312" w:hAnsi="DengXian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2"/>
                <w:szCs w:val="22"/>
                <w:lang w:bidi="ar"/>
              </w:rPr>
              <w:t>（公开发表或出版的主要论文和著作、研究课题、代表性教学成果、市级公开课等）</w:t>
            </w:r>
          </w:p>
        </w:tc>
      </w:tr>
      <w:tr w:rsidR="002D6D29" w:rsidTr="00B85CA0">
        <w:trPr>
          <w:trHeight w:val="121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艺术实践</w:t>
            </w:r>
          </w:p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成果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textAlignment w:val="center"/>
              <w:rPr>
                <w:rFonts w:ascii="仿宋_GB2312" w:eastAsia="仿宋_GB2312" w:hAnsi="DengXian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2"/>
                <w:szCs w:val="22"/>
                <w:lang w:bidi="ar"/>
              </w:rPr>
              <w:t>（主要艺术实践、作品展演、专业比赛和指导学生情况等）</w:t>
            </w:r>
          </w:p>
        </w:tc>
      </w:tr>
      <w:tr w:rsidR="002D6D29" w:rsidTr="00B85CA0"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</w:p>
          <w:p w:rsidR="00B85CA0" w:rsidRDefault="00B85CA0" w:rsidP="00B85CA0">
            <w:pPr>
              <w:pStyle w:val="a0"/>
              <w:ind w:firstLineChars="0" w:firstLine="0"/>
              <w:rPr>
                <w:rFonts w:hint="eastAsia"/>
              </w:rPr>
            </w:pPr>
          </w:p>
          <w:p w:rsidR="00B85CA0" w:rsidRPr="00B85CA0" w:rsidRDefault="00B85CA0" w:rsidP="00B85CA0">
            <w:pPr>
              <w:pStyle w:val="a0"/>
              <w:ind w:firstLineChars="0" w:firstLine="0"/>
              <w:rPr>
                <w:rFonts w:hint="eastAsia"/>
              </w:rPr>
            </w:pPr>
          </w:p>
        </w:tc>
      </w:tr>
      <w:tr w:rsidR="002D6D29">
        <w:trPr>
          <w:trHeight w:val="3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负责人（签字）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    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公章</w:t>
            </w:r>
          </w:p>
        </w:tc>
      </w:tr>
      <w:tr w:rsidR="002D6D29" w:rsidTr="00B85CA0">
        <w:trPr>
          <w:trHeight w:val="665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2D6D29" w:rsidTr="00B85CA0"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jc w:val="center"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上级教育行政部门审核意见</w:t>
            </w:r>
          </w:p>
        </w:tc>
        <w:tc>
          <w:tcPr>
            <w:tcW w:w="849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</w:p>
          <w:p w:rsidR="00B85CA0" w:rsidRPr="00B85CA0" w:rsidRDefault="00B85CA0" w:rsidP="00B85CA0">
            <w:pPr>
              <w:pStyle w:val="a0"/>
              <w:ind w:firstLineChars="0" w:firstLine="0"/>
              <w:rPr>
                <w:rFonts w:hint="eastAsia"/>
              </w:rPr>
            </w:pPr>
          </w:p>
        </w:tc>
      </w:tr>
      <w:tr w:rsidR="002D6D29">
        <w:trPr>
          <w:trHeight w:val="300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负责人（签字）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公章</w:t>
            </w:r>
          </w:p>
        </w:tc>
      </w:tr>
      <w:tr w:rsidR="002D6D29" w:rsidTr="00B85CA0">
        <w:trPr>
          <w:trHeight w:val="1195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2D6D29">
            <w:pPr>
              <w:jc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D29" w:rsidRDefault="00D94107">
            <w:pPr>
              <w:widowControl/>
              <w:textAlignment w:val="center"/>
              <w:rPr>
                <w:rFonts w:ascii="仿宋_GB2312" w:eastAsia="仿宋_GB2312" w:hAnsi="DengXian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DengXian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2D6D29" w:rsidRDefault="002D6D29" w:rsidP="00334E2A">
      <w:pPr>
        <w:pStyle w:val="a0"/>
        <w:ind w:firstLineChars="0" w:firstLine="0"/>
      </w:pPr>
    </w:p>
    <w:sectPr w:rsidR="002D6D29">
      <w:headerReference w:type="default" r:id="rId9"/>
      <w:footerReference w:type="even" r:id="rId10"/>
      <w:footerReference w:type="default" r:id="rId11"/>
      <w:pgSz w:w="11906" w:h="16838"/>
      <w:pgMar w:top="1417" w:right="1644" w:bottom="1417" w:left="164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07" w:rsidRDefault="00D94107">
      <w:r>
        <w:separator/>
      </w:r>
    </w:p>
  </w:endnote>
  <w:endnote w:type="continuationSeparator" w:id="0">
    <w:p w:rsidR="00D94107" w:rsidRDefault="00D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9" w:rsidRDefault="00D9410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674C8" wp14:editId="39EB06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6D29" w:rsidRDefault="00D94107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5CA0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D6D29" w:rsidRDefault="00D94107">
                    <w:pPr>
                      <w:pStyle w:val="a7"/>
                    </w:pPr>
                    <w: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85CA0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9" w:rsidRDefault="00D94107">
    <w:pPr>
      <w:pStyle w:val="a7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9" w:rsidRDefault="00D9410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8255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2D6D29" w:rsidRDefault="00D9410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5CA0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" filled="f" stroked="f">
              <v:textbox style="mso-fit-shape-to-text:t" inset="0,0,0,0">
                <w:txbxContent>
                  <w:p w:rsidR="002D6D29" w:rsidRDefault="00D9410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B85CA0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07" w:rsidRDefault="00D94107">
      <w:r>
        <w:separator/>
      </w:r>
    </w:p>
  </w:footnote>
  <w:footnote w:type="continuationSeparator" w:id="0">
    <w:p w:rsidR="00D94107" w:rsidRDefault="00D9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9" w:rsidRDefault="002D6D2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ZjBkMzg4YTVhYTU0NjJjZWIyMzAzYzg1NGViNTMifQ=="/>
  </w:docVars>
  <w:rsids>
    <w:rsidRoot w:val="007A3FD1"/>
    <w:rsid w:val="8B7FE47C"/>
    <w:rsid w:val="916FAFD4"/>
    <w:rsid w:val="9F2F2A27"/>
    <w:rsid w:val="9FEE24C0"/>
    <w:rsid w:val="9FFF4C7B"/>
    <w:rsid w:val="AF080A7A"/>
    <w:rsid w:val="B73F0358"/>
    <w:rsid w:val="B77F58F3"/>
    <w:rsid w:val="B7EF2098"/>
    <w:rsid w:val="BA7FF2EE"/>
    <w:rsid w:val="BC9F7FA8"/>
    <w:rsid w:val="BDBD99BC"/>
    <w:rsid w:val="BDFC3A9D"/>
    <w:rsid w:val="BFD44DF4"/>
    <w:rsid w:val="BFECC102"/>
    <w:rsid w:val="C6FF539E"/>
    <w:rsid w:val="C79F36CA"/>
    <w:rsid w:val="CCB3E162"/>
    <w:rsid w:val="CDF63D26"/>
    <w:rsid w:val="CF55FE01"/>
    <w:rsid w:val="CFEF4A9B"/>
    <w:rsid w:val="D64C452E"/>
    <w:rsid w:val="D69F215D"/>
    <w:rsid w:val="D76EB6A5"/>
    <w:rsid w:val="D77F8D2F"/>
    <w:rsid w:val="DADE1A59"/>
    <w:rsid w:val="DCF38677"/>
    <w:rsid w:val="DED552F4"/>
    <w:rsid w:val="DED77A52"/>
    <w:rsid w:val="DEFEAEF1"/>
    <w:rsid w:val="DFB264DF"/>
    <w:rsid w:val="DFBF86EB"/>
    <w:rsid w:val="DFDF477B"/>
    <w:rsid w:val="E4DFF690"/>
    <w:rsid w:val="E57F6739"/>
    <w:rsid w:val="E7BBE35B"/>
    <w:rsid w:val="EBF7B7E4"/>
    <w:rsid w:val="EC7B82BF"/>
    <w:rsid w:val="F1CA9190"/>
    <w:rsid w:val="F373C49C"/>
    <w:rsid w:val="F3FF7346"/>
    <w:rsid w:val="F4873E05"/>
    <w:rsid w:val="F5DDC015"/>
    <w:rsid w:val="F5FF905F"/>
    <w:rsid w:val="F6FB378F"/>
    <w:rsid w:val="F6FE44BB"/>
    <w:rsid w:val="F75F3F31"/>
    <w:rsid w:val="F77BD1CE"/>
    <w:rsid w:val="F7AFFEDD"/>
    <w:rsid w:val="F7FF91AA"/>
    <w:rsid w:val="F9FD14A9"/>
    <w:rsid w:val="FB5B47C0"/>
    <w:rsid w:val="FBE414FC"/>
    <w:rsid w:val="FDBFAF3A"/>
    <w:rsid w:val="FDF784E0"/>
    <w:rsid w:val="FE0DFCF0"/>
    <w:rsid w:val="FE7FD076"/>
    <w:rsid w:val="FECF63E5"/>
    <w:rsid w:val="FEDD0D75"/>
    <w:rsid w:val="FEDDAA3E"/>
    <w:rsid w:val="FEFA2985"/>
    <w:rsid w:val="FEFF4094"/>
    <w:rsid w:val="FF3FB80C"/>
    <w:rsid w:val="FFBF7465"/>
    <w:rsid w:val="FFC7F27A"/>
    <w:rsid w:val="FFD61ED9"/>
    <w:rsid w:val="FFDF8E3E"/>
    <w:rsid w:val="FFE19FF9"/>
    <w:rsid w:val="FFFC1909"/>
    <w:rsid w:val="FFFF905A"/>
    <w:rsid w:val="FFFFC157"/>
    <w:rsid w:val="0002539B"/>
    <w:rsid w:val="00032880"/>
    <w:rsid w:val="000420E2"/>
    <w:rsid w:val="00053590"/>
    <w:rsid w:val="00066462"/>
    <w:rsid w:val="00086673"/>
    <w:rsid w:val="00090FD9"/>
    <w:rsid w:val="001075D1"/>
    <w:rsid w:val="00132A8D"/>
    <w:rsid w:val="00196EEC"/>
    <w:rsid w:val="001C2694"/>
    <w:rsid w:val="001E0B5A"/>
    <w:rsid w:val="00203DC2"/>
    <w:rsid w:val="00233BDE"/>
    <w:rsid w:val="00250333"/>
    <w:rsid w:val="002614FE"/>
    <w:rsid w:val="00261795"/>
    <w:rsid w:val="002808C4"/>
    <w:rsid w:val="002A361B"/>
    <w:rsid w:val="002A5D59"/>
    <w:rsid w:val="002C722E"/>
    <w:rsid w:val="002C7DC8"/>
    <w:rsid w:val="002D3354"/>
    <w:rsid w:val="002D6D29"/>
    <w:rsid w:val="002D7CF0"/>
    <w:rsid w:val="002E493C"/>
    <w:rsid w:val="002F5DDE"/>
    <w:rsid w:val="00325344"/>
    <w:rsid w:val="00330813"/>
    <w:rsid w:val="00334E2A"/>
    <w:rsid w:val="00381936"/>
    <w:rsid w:val="003C5E2A"/>
    <w:rsid w:val="00466569"/>
    <w:rsid w:val="004A68DF"/>
    <w:rsid w:val="004B3377"/>
    <w:rsid w:val="004B65E8"/>
    <w:rsid w:val="004B666B"/>
    <w:rsid w:val="004C37BD"/>
    <w:rsid w:val="004D1327"/>
    <w:rsid w:val="004D6EBC"/>
    <w:rsid w:val="00515077"/>
    <w:rsid w:val="00517D29"/>
    <w:rsid w:val="0052549A"/>
    <w:rsid w:val="005278EA"/>
    <w:rsid w:val="00531F07"/>
    <w:rsid w:val="0055349E"/>
    <w:rsid w:val="00565391"/>
    <w:rsid w:val="00567866"/>
    <w:rsid w:val="00576E74"/>
    <w:rsid w:val="005770E7"/>
    <w:rsid w:val="005E23F4"/>
    <w:rsid w:val="005E7E71"/>
    <w:rsid w:val="0060325D"/>
    <w:rsid w:val="00605AC3"/>
    <w:rsid w:val="00665911"/>
    <w:rsid w:val="00666717"/>
    <w:rsid w:val="00692E7E"/>
    <w:rsid w:val="006A14BB"/>
    <w:rsid w:val="006B4A47"/>
    <w:rsid w:val="006D5D4E"/>
    <w:rsid w:val="007467D1"/>
    <w:rsid w:val="00773FE0"/>
    <w:rsid w:val="007A3FD1"/>
    <w:rsid w:val="007B117C"/>
    <w:rsid w:val="00802BE1"/>
    <w:rsid w:val="00836CCA"/>
    <w:rsid w:val="00887015"/>
    <w:rsid w:val="00887B8C"/>
    <w:rsid w:val="008D0CA2"/>
    <w:rsid w:val="008D2934"/>
    <w:rsid w:val="008D640F"/>
    <w:rsid w:val="008D72CF"/>
    <w:rsid w:val="008E6BE6"/>
    <w:rsid w:val="00931A81"/>
    <w:rsid w:val="009673D8"/>
    <w:rsid w:val="009B5468"/>
    <w:rsid w:val="009B62E3"/>
    <w:rsid w:val="009B7AAF"/>
    <w:rsid w:val="00A14691"/>
    <w:rsid w:val="00A20692"/>
    <w:rsid w:val="00A36F8A"/>
    <w:rsid w:val="00A610DF"/>
    <w:rsid w:val="00A80907"/>
    <w:rsid w:val="00A81B8F"/>
    <w:rsid w:val="00A94812"/>
    <w:rsid w:val="00AB007E"/>
    <w:rsid w:val="00AB1132"/>
    <w:rsid w:val="00AB6DE0"/>
    <w:rsid w:val="00AF0135"/>
    <w:rsid w:val="00AF4D62"/>
    <w:rsid w:val="00B01575"/>
    <w:rsid w:val="00B104AE"/>
    <w:rsid w:val="00B14F4C"/>
    <w:rsid w:val="00B40B99"/>
    <w:rsid w:val="00B85CA0"/>
    <w:rsid w:val="00BC10AC"/>
    <w:rsid w:val="00C042B8"/>
    <w:rsid w:val="00C13B4F"/>
    <w:rsid w:val="00C16A4A"/>
    <w:rsid w:val="00C230F8"/>
    <w:rsid w:val="00C365FD"/>
    <w:rsid w:val="00C43B01"/>
    <w:rsid w:val="00C47BA1"/>
    <w:rsid w:val="00C550CD"/>
    <w:rsid w:val="00C76A25"/>
    <w:rsid w:val="00C92342"/>
    <w:rsid w:val="00C9477F"/>
    <w:rsid w:val="00CA3F63"/>
    <w:rsid w:val="00CA7B91"/>
    <w:rsid w:val="00CD0ADA"/>
    <w:rsid w:val="00CD423E"/>
    <w:rsid w:val="00D05C97"/>
    <w:rsid w:val="00D12D7D"/>
    <w:rsid w:val="00D22D80"/>
    <w:rsid w:val="00D3362B"/>
    <w:rsid w:val="00D50577"/>
    <w:rsid w:val="00D554E0"/>
    <w:rsid w:val="00D76871"/>
    <w:rsid w:val="00D9161D"/>
    <w:rsid w:val="00D94107"/>
    <w:rsid w:val="00DA54AC"/>
    <w:rsid w:val="00DB4D7A"/>
    <w:rsid w:val="00DB7486"/>
    <w:rsid w:val="00DC4460"/>
    <w:rsid w:val="00DE0BE4"/>
    <w:rsid w:val="00DF55DB"/>
    <w:rsid w:val="00E0392B"/>
    <w:rsid w:val="00E45630"/>
    <w:rsid w:val="00E46557"/>
    <w:rsid w:val="00E87818"/>
    <w:rsid w:val="00EA1780"/>
    <w:rsid w:val="00F15A13"/>
    <w:rsid w:val="00F47AC7"/>
    <w:rsid w:val="00F50DD9"/>
    <w:rsid w:val="00F92B23"/>
    <w:rsid w:val="00F95D13"/>
    <w:rsid w:val="00FA011F"/>
    <w:rsid w:val="00FA3FF5"/>
    <w:rsid w:val="00FD1CC6"/>
    <w:rsid w:val="00FF4899"/>
    <w:rsid w:val="01F572A2"/>
    <w:rsid w:val="05174D58"/>
    <w:rsid w:val="05F11EC0"/>
    <w:rsid w:val="0B7F400B"/>
    <w:rsid w:val="0C647C77"/>
    <w:rsid w:val="0E521FD9"/>
    <w:rsid w:val="0EFFF029"/>
    <w:rsid w:val="118B304D"/>
    <w:rsid w:val="157857F7"/>
    <w:rsid w:val="196F77EF"/>
    <w:rsid w:val="199F390F"/>
    <w:rsid w:val="1CD67AEC"/>
    <w:rsid w:val="1D2C73C7"/>
    <w:rsid w:val="1EB451BC"/>
    <w:rsid w:val="1EBB493D"/>
    <w:rsid w:val="20E75671"/>
    <w:rsid w:val="211B013D"/>
    <w:rsid w:val="215263AA"/>
    <w:rsid w:val="23070F16"/>
    <w:rsid w:val="24A404FA"/>
    <w:rsid w:val="25804C78"/>
    <w:rsid w:val="25F371B7"/>
    <w:rsid w:val="296BB9F0"/>
    <w:rsid w:val="29DC3E54"/>
    <w:rsid w:val="2AC003DB"/>
    <w:rsid w:val="2D7853D7"/>
    <w:rsid w:val="2D9D43D9"/>
    <w:rsid w:val="2EE41521"/>
    <w:rsid w:val="2F6B88F3"/>
    <w:rsid w:val="2FBF73E2"/>
    <w:rsid w:val="34E43542"/>
    <w:rsid w:val="35174658"/>
    <w:rsid w:val="35FBAA7E"/>
    <w:rsid w:val="3EB9551A"/>
    <w:rsid w:val="3EDF6F66"/>
    <w:rsid w:val="3EF78E22"/>
    <w:rsid w:val="3F5F1529"/>
    <w:rsid w:val="3F7536B2"/>
    <w:rsid w:val="3F75403B"/>
    <w:rsid w:val="3FDDE371"/>
    <w:rsid w:val="3FFD5E65"/>
    <w:rsid w:val="40F30D76"/>
    <w:rsid w:val="45211803"/>
    <w:rsid w:val="47D13812"/>
    <w:rsid w:val="49183E1A"/>
    <w:rsid w:val="4A5C06DC"/>
    <w:rsid w:val="4B6476E3"/>
    <w:rsid w:val="4CC80486"/>
    <w:rsid w:val="4DA92753"/>
    <w:rsid w:val="4E981D39"/>
    <w:rsid w:val="4ECE110B"/>
    <w:rsid w:val="4F362AC2"/>
    <w:rsid w:val="50592021"/>
    <w:rsid w:val="50A01E61"/>
    <w:rsid w:val="50A67C6E"/>
    <w:rsid w:val="517A7C65"/>
    <w:rsid w:val="54006EDA"/>
    <w:rsid w:val="540B5FE5"/>
    <w:rsid w:val="55AD4F0E"/>
    <w:rsid w:val="589FF5C0"/>
    <w:rsid w:val="594B5D08"/>
    <w:rsid w:val="59DA3FD3"/>
    <w:rsid w:val="5B2051F1"/>
    <w:rsid w:val="5B7FEFED"/>
    <w:rsid w:val="5BE37FDB"/>
    <w:rsid w:val="5BFB2B04"/>
    <w:rsid w:val="5C551D6F"/>
    <w:rsid w:val="5D177937"/>
    <w:rsid w:val="5ECD6DF2"/>
    <w:rsid w:val="5F7EB4FF"/>
    <w:rsid w:val="5FABFF5B"/>
    <w:rsid w:val="5FDF4F51"/>
    <w:rsid w:val="601F5EAC"/>
    <w:rsid w:val="60300DE1"/>
    <w:rsid w:val="61A449DB"/>
    <w:rsid w:val="61AFD7B5"/>
    <w:rsid w:val="634F37B1"/>
    <w:rsid w:val="638C00E4"/>
    <w:rsid w:val="661D0541"/>
    <w:rsid w:val="67FBA47D"/>
    <w:rsid w:val="685B42A8"/>
    <w:rsid w:val="68B50329"/>
    <w:rsid w:val="6B133801"/>
    <w:rsid w:val="6B4B44A0"/>
    <w:rsid w:val="6B7AB16D"/>
    <w:rsid w:val="6BBE8673"/>
    <w:rsid w:val="6CFA7F63"/>
    <w:rsid w:val="6DA302E4"/>
    <w:rsid w:val="6DEE711E"/>
    <w:rsid w:val="6EEB1724"/>
    <w:rsid w:val="6EEBA7C9"/>
    <w:rsid w:val="6F7762EA"/>
    <w:rsid w:val="6FAEF308"/>
    <w:rsid w:val="6FCF1E28"/>
    <w:rsid w:val="6FF82F21"/>
    <w:rsid w:val="70B7DFFA"/>
    <w:rsid w:val="71C12DFE"/>
    <w:rsid w:val="72B314C1"/>
    <w:rsid w:val="73A510C4"/>
    <w:rsid w:val="74FB390D"/>
    <w:rsid w:val="76525D20"/>
    <w:rsid w:val="779E1EAA"/>
    <w:rsid w:val="77AD738C"/>
    <w:rsid w:val="77BC6033"/>
    <w:rsid w:val="77EB8596"/>
    <w:rsid w:val="78EE67A2"/>
    <w:rsid w:val="798102CC"/>
    <w:rsid w:val="7A136232"/>
    <w:rsid w:val="7A6DE98E"/>
    <w:rsid w:val="7AE79785"/>
    <w:rsid w:val="7AFBE73A"/>
    <w:rsid w:val="7B9FCE2D"/>
    <w:rsid w:val="7BA96D0D"/>
    <w:rsid w:val="7BAFEAB2"/>
    <w:rsid w:val="7BD7557A"/>
    <w:rsid w:val="7C0B040E"/>
    <w:rsid w:val="7D5F0907"/>
    <w:rsid w:val="7D9F8BA5"/>
    <w:rsid w:val="7DFAFE01"/>
    <w:rsid w:val="7EBED276"/>
    <w:rsid w:val="7ECFDBB6"/>
    <w:rsid w:val="7EEFEED0"/>
    <w:rsid w:val="7EF16C72"/>
    <w:rsid w:val="7EFB1F0E"/>
    <w:rsid w:val="7F4FB65E"/>
    <w:rsid w:val="7F5E574A"/>
    <w:rsid w:val="7F69863C"/>
    <w:rsid w:val="7F8E8ACC"/>
    <w:rsid w:val="7F95A8E2"/>
    <w:rsid w:val="7F9F5244"/>
    <w:rsid w:val="7FDB0F28"/>
    <w:rsid w:val="7FDEDFFC"/>
    <w:rsid w:val="7FDF8662"/>
    <w:rsid w:val="7FF59F31"/>
    <w:rsid w:val="7FF64D28"/>
    <w:rsid w:val="7FF6E81A"/>
    <w:rsid w:val="7FF8FD52"/>
    <w:rsid w:val="7FFF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uiPriority w:val="99"/>
    <w:unhideWhenUsed/>
    <w:qFormat/>
    <w:pPr>
      <w:spacing w:after="120" w:line="480" w:lineRule="auto"/>
      <w:ind w:leftChars="200" w:left="42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宋体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宋体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1"/>
    <w:link w:val="a5"/>
    <w:uiPriority w:val="99"/>
    <w:semiHidden/>
    <w:qFormat/>
    <w:rPr>
      <w:rFonts w:ascii="Calibri" w:hAnsi="Calibri" w:cs="宋体"/>
      <w:kern w:val="2"/>
      <w:sz w:val="21"/>
      <w:szCs w:val="21"/>
    </w:rPr>
  </w:style>
  <w:style w:type="paragraph" w:customStyle="1" w:styleId="af">
    <w:name w:val="字元 字元"/>
    <w:basedOn w:val="a"/>
    <w:qFormat/>
    <w:pPr>
      <w:widowControl/>
      <w:spacing w:after="160" w:line="240" w:lineRule="exact"/>
    </w:pPr>
    <w:rPr>
      <w:rFonts w:ascii="Verdana" w:eastAsia="PMingLiU" w:hAnsi="Verdana"/>
      <w:kern w:val="0"/>
      <w:sz w:val="20"/>
      <w:szCs w:val="20"/>
      <w:lang w:val="en-AU" w:eastAsia="en-US"/>
    </w:rPr>
  </w:style>
  <w:style w:type="character" w:customStyle="1" w:styleId="font31">
    <w:name w:val="font31"/>
    <w:basedOn w:val="a1"/>
    <w:qFormat/>
    <w:rPr>
      <w:rFonts w:ascii="DengXian" w:eastAsia="DengXian" w:hAnsi="DengXian" w:cs="DengXi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uiPriority w:val="99"/>
    <w:unhideWhenUsed/>
    <w:qFormat/>
    <w:pPr>
      <w:spacing w:after="120" w:line="480" w:lineRule="auto"/>
      <w:ind w:leftChars="200" w:left="42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宋体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宋体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1"/>
    <w:link w:val="a5"/>
    <w:uiPriority w:val="99"/>
    <w:semiHidden/>
    <w:qFormat/>
    <w:rPr>
      <w:rFonts w:ascii="Calibri" w:hAnsi="Calibri" w:cs="宋体"/>
      <w:kern w:val="2"/>
      <w:sz w:val="21"/>
      <w:szCs w:val="21"/>
    </w:rPr>
  </w:style>
  <w:style w:type="paragraph" w:customStyle="1" w:styleId="af">
    <w:name w:val="字元 字元"/>
    <w:basedOn w:val="a"/>
    <w:qFormat/>
    <w:pPr>
      <w:widowControl/>
      <w:spacing w:after="160" w:line="240" w:lineRule="exact"/>
    </w:pPr>
    <w:rPr>
      <w:rFonts w:ascii="Verdana" w:eastAsia="PMingLiU" w:hAnsi="Verdana"/>
      <w:kern w:val="0"/>
      <w:sz w:val="20"/>
      <w:szCs w:val="20"/>
      <w:lang w:val="en-AU" w:eastAsia="en-US"/>
    </w:rPr>
  </w:style>
  <w:style w:type="character" w:customStyle="1" w:styleId="font31">
    <w:name w:val="font31"/>
    <w:basedOn w:val="a1"/>
    <w:qFormat/>
    <w:rPr>
      <w:rFonts w:ascii="DengXian" w:eastAsia="DengXian" w:hAnsi="DengXian" w:cs="DengXi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张少杰</dc:creator>
  <cp:lastModifiedBy>cai</cp:lastModifiedBy>
  <cp:revision>3</cp:revision>
  <cp:lastPrinted>2024-09-17T01:43:00Z</cp:lastPrinted>
  <dcterms:created xsi:type="dcterms:W3CDTF">2024-12-01T16:50:00Z</dcterms:created>
  <dcterms:modified xsi:type="dcterms:W3CDTF">2024-12-01T16:51:00Z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6B7C2E7FD183467499E7729A2D69E713_13</vt:lpwstr>
  </property>
</Properties>
</file>