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DF13" w14:textId="77777777" w:rsidR="000C3EB1" w:rsidRDefault="00061DA2">
      <w:pPr>
        <w:spacing w:line="460" w:lineRule="exact"/>
        <w:rPr>
          <w:rFonts w:ascii="黑体" w:eastAsia="黑体" w:hAnsi="黑体" w:cs="Arial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附件：</w:t>
      </w: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     </w:t>
      </w:r>
    </w:p>
    <w:p w14:paraId="4DAF6FB3" w14:textId="77777777" w:rsidR="000C3EB1" w:rsidRDefault="00061DA2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年泉州市基础教育教学成果奖</w:t>
      </w:r>
      <w:r>
        <w:rPr>
          <w:rFonts w:ascii="黑体" w:eastAsia="黑体" w:hAnsi="黑体" w:cs="黑体" w:hint="eastAsia"/>
          <w:sz w:val="32"/>
          <w:szCs w:val="32"/>
        </w:rPr>
        <w:t>拟授奖</w:t>
      </w:r>
    </w:p>
    <w:p w14:paraId="2F7DE43E" w14:textId="77777777" w:rsidR="000C3EB1" w:rsidRDefault="00061DA2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及推荐送省名单</w:t>
      </w:r>
      <w:r>
        <w:rPr>
          <w:rFonts w:ascii="黑体" w:eastAsia="黑体" w:hAnsi="黑体" w:cs="黑体" w:hint="eastAsia"/>
          <w:sz w:val="32"/>
          <w:szCs w:val="32"/>
        </w:rPr>
        <w:t>（排名不分先后）</w:t>
      </w:r>
    </w:p>
    <w:p w14:paraId="33E08E7A" w14:textId="77777777" w:rsidR="000C3EB1" w:rsidRDefault="000C3EB1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5AF9E989" w14:textId="77777777" w:rsidR="000C3EB1" w:rsidRDefault="00061DA2">
      <w:pPr>
        <w:snapToGrid w:val="0"/>
        <w:ind w:left="660" w:hanging="660"/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707"/>
        <w:gridCol w:w="1776"/>
        <w:gridCol w:w="3965"/>
      </w:tblGrid>
      <w:tr w:rsidR="000C3EB1" w14:paraId="11BC69C9" w14:textId="77777777">
        <w:trPr>
          <w:trHeight w:val="837"/>
          <w:jc w:val="center"/>
        </w:trPr>
        <w:tc>
          <w:tcPr>
            <w:tcW w:w="9278" w:type="dxa"/>
            <w:gridSpan w:val="4"/>
            <w:vAlign w:val="center"/>
          </w:tcPr>
          <w:p w14:paraId="7B5831D8" w14:textId="77777777" w:rsidR="000C3EB1" w:rsidRDefault="00061DA2">
            <w:pPr>
              <w:snapToGrid w:val="0"/>
              <w:ind w:left="384" w:hanging="384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特等奖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32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项（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30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项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+2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项思政）</w:t>
            </w:r>
          </w:p>
          <w:p w14:paraId="045A730E" w14:textId="77777777" w:rsidR="000C3EB1" w:rsidRDefault="00061DA2">
            <w:pPr>
              <w:snapToGrid w:val="0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拟推荐送省参评</w:t>
            </w:r>
          </w:p>
        </w:tc>
      </w:tr>
      <w:tr w:rsidR="000C3EB1" w14:paraId="3EF24311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36AFC43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序号</w:t>
            </w:r>
          </w:p>
        </w:tc>
        <w:tc>
          <w:tcPr>
            <w:tcW w:w="2707" w:type="dxa"/>
            <w:vAlign w:val="center"/>
          </w:tcPr>
          <w:p w14:paraId="64CC0045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成果名称</w:t>
            </w:r>
          </w:p>
        </w:tc>
        <w:tc>
          <w:tcPr>
            <w:tcW w:w="1776" w:type="dxa"/>
            <w:vAlign w:val="center"/>
          </w:tcPr>
          <w:p w14:paraId="3FF148CD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成果完成者</w:t>
            </w:r>
          </w:p>
        </w:tc>
        <w:tc>
          <w:tcPr>
            <w:tcW w:w="3965" w:type="dxa"/>
            <w:vAlign w:val="center"/>
          </w:tcPr>
          <w:p w14:paraId="0293D5DC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所在单位</w:t>
            </w:r>
          </w:p>
        </w:tc>
      </w:tr>
      <w:tr w:rsidR="000C3EB1" w14:paraId="5CE74ADE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F27DD7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7" w:type="dxa"/>
            <w:vAlign w:val="center"/>
          </w:tcPr>
          <w:p w14:paraId="0D54AED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十年深耕，育人创新：中学英语“读思演”阅读教学模式的探索与成效</w:t>
            </w:r>
          </w:p>
        </w:tc>
        <w:tc>
          <w:tcPr>
            <w:tcW w:w="1776" w:type="dxa"/>
          </w:tcPr>
          <w:p w14:paraId="2896104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孙志英、蔡晓莎、刘慧玫、武非斐、王伟艺、许小峰</w:t>
            </w:r>
          </w:p>
        </w:tc>
        <w:tc>
          <w:tcPr>
            <w:tcW w:w="3965" w:type="dxa"/>
            <w:vAlign w:val="center"/>
          </w:tcPr>
          <w:p w14:paraId="334E1C7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福建省泉州第五中学（第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位）、泉州市教育科学研究院（第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位）、晋江市养正中学（第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位）、福建省惠安第一中学（第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C384512" w14:textId="77777777">
        <w:trPr>
          <w:trHeight w:val="841"/>
          <w:jc w:val="center"/>
        </w:trPr>
        <w:tc>
          <w:tcPr>
            <w:tcW w:w="830" w:type="dxa"/>
            <w:vAlign w:val="center"/>
          </w:tcPr>
          <w:p w14:paraId="04D4BAF2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7" w:type="dxa"/>
            <w:vAlign w:val="center"/>
          </w:tcPr>
          <w:p w14:paraId="332E784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“六维联动”机制赋能中学地理实践力培养的研究与实践</w:t>
            </w:r>
          </w:p>
        </w:tc>
        <w:tc>
          <w:tcPr>
            <w:tcW w:w="1776" w:type="dxa"/>
            <w:vAlign w:val="center"/>
          </w:tcPr>
          <w:p w14:paraId="0B2E8DA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王文博、郭国金、黄荣昌、廖榕新、陈巧敏、吴中旬</w:t>
            </w:r>
          </w:p>
        </w:tc>
        <w:tc>
          <w:tcPr>
            <w:tcW w:w="3965" w:type="dxa"/>
            <w:vAlign w:val="center"/>
          </w:tcPr>
          <w:p w14:paraId="72C518A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福建省泉州市培元中学（第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9B71EF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F48C0E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7" w:type="dxa"/>
            <w:vAlign w:val="center"/>
          </w:tcPr>
          <w:p w14:paraId="1A5DC93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像科学家一样思考：初中物理科学探究教学新样态的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43796DC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黄素芳、苏哲元、廖木花、庄晓蓉、叶妙璇、刘小燕</w:t>
            </w:r>
          </w:p>
        </w:tc>
        <w:tc>
          <w:tcPr>
            <w:tcW w:w="3965" w:type="dxa"/>
            <w:vAlign w:val="center"/>
          </w:tcPr>
          <w:p w14:paraId="685DFCD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福建省泉州实验中学（第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C8326F8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59CC79E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7" w:type="dxa"/>
            <w:vAlign w:val="center"/>
          </w:tcPr>
          <w:p w14:paraId="08FD068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幼儿园博物教育课程构建与实践的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</w:t>
            </w:r>
          </w:p>
        </w:tc>
        <w:tc>
          <w:tcPr>
            <w:tcW w:w="1776" w:type="dxa"/>
            <w:vAlign w:val="center"/>
          </w:tcPr>
          <w:p w14:paraId="65A31AC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褚晓瑜、叶俊萍、张绵绵、陈毅妹、刘小梅、张丽治</w:t>
            </w:r>
          </w:p>
        </w:tc>
        <w:tc>
          <w:tcPr>
            <w:tcW w:w="3965" w:type="dxa"/>
            <w:vAlign w:val="center"/>
          </w:tcPr>
          <w:p w14:paraId="4EDB168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泉州市刺桐幼儿园（第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市温陵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位）泉州市丰泽幼儿园（第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CA5261C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A636B5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7" w:type="dxa"/>
            <w:vAlign w:val="center"/>
          </w:tcPr>
          <w:p w14:paraId="2D6CEBD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文化情感培养：幼儿园非遗教育的融合与创新</w:t>
            </w:r>
          </w:p>
        </w:tc>
        <w:tc>
          <w:tcPr>
            <w:tcW w:w="1776" w:type="dxa"/>
            <w:vAlign w:val="center"/>
          </w:tcPr>
          <w:p w14:paraId="6F2E41A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黄阿香、林珊珊、黄晓军、刘水清、郑榕榕、王淑婷</w:t>
            </w:r>
          </w:p>
        </w:tc>
        <w:tc>
          <w:tcPr>
            <w:tcW w:w="3965" w:type="dxa"/>
            <w:vAlign w:val="center"/>
          </w:tcPr>
          <w:p w14:paraId="327CC5A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福建省泉州幼儿师范学校附属幼儿园（第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位）、泉州市刺桐幼儿园（第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位）、泉州市第一幼儿园（第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位）、南安市第一幼儿园（第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位）、惠安县第三实验幼儿园（第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8C9FA09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E1C21DE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7" w:type="dxa"/>
            <w:vAlign w:val="center"/>
          </w:tcPr>
          <w:p w14:paraId="3EB960C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跨越“围墙”：幼儿海丝文化启蒙教育的课程创新实践</w:t>
            </w:r>
          </w:p>
        </w:tc>
        <w:tc>
          <w:tcPr>
            <w:tcW w:w="1776" w:type="dxa"/>
            <w:vAlign w:val="center"/>
          </w:tcPr>
          <w:p w14:paraId="669AE25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李志英、林媛媛、陈雅莉、曹桂莲、吴呈平、柯凯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滢</w:t>
            </w:r>
            <w:proofErr w:type="gramEnd"/>
          </w:p>
        </w:tc>
        <w:tc>
          <w:tcPr>
            <w:tcW w:w="3965" w:type="dxa"/>
            <w:vAlign w:val="center"/>
          </w:tcPr>
          <w:p w14:paraId="69BF35F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泉州幼儿师范高等专科学校附属东海湾实验幼儿园（第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位）、福建省普教室（第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位）、泉州幼儿师范高等专科学校（第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E8F18BE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E51C48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7" w:type="dxa"/>
            <w:vAlign w:val="center"/>
          </w:tcPr>
          <w:p w14:paraId="652F089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小学语文“教—学—评”交互一体教学模式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年区域探索与实践</w:t>
            </w:r>
          </w:p>
        </w:tc>
        <w:tc>
          <w:tcPr>
            <w:tcW w:w="1776" w:type="dxa"/>
            <w:vAlign w:val="center"/>
          </w:tcPr>
          <w:p w14:paraId="7B36902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刘学林、庄月芳、曾凤蓉、叶志芬、施燕媚、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邓凉凉</w:t>
            </w:r>
            <w:proofErr w:type="gramEnd"/>
          </w:p>
        </w:tc>
        <w:tc>
          <w:tcPr>
            <w:tcW w:w="3965" w:type="dxa"/>
            <w:vAlign w:val="center"/>
          </w:tcPr>
          <w:p w14:paraId="4F85632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位）、泉州市通政中心小学（第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位）、鲤城区第三中心小学（第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9DF01A1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7DC572B5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7" w:type="dxa"/>
            <w:vAlign w:val="center"/>
          </w:tcPr>
          <w:p w14:paraId="091C08D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三融合•三进阶•两推进：小学律动体育路径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年校本研究与实践</w:t>
            </w:r>
          </w:p>
        </w:tc>
        <w:tc>
          <w:tcPr>
            <w:tcW w:w="1776" w:type="dxa"/>
            <w:vAlign w:val="center"/>
          </w:tcPr>
          <w:p w14:paraId="224EF31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李瑞芳、曾凤蓉、郭岚静、戴旭海、杨崇稳、费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3965" w:type="dxa"/>
            <w:vAlign w:val="center"/>
          </w:tcPr>
          <w:p w14:paraId="17226A7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泉州市通政中心小学（第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6AF2E8D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B49276E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C7B457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素养导向•综合导向•实践导向：走向小学科学跨学科主题学习的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FF9750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张彩琴、庄松辉、叶晋昆、黄晓冬、郑惠懋、苏巧玲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438B3D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位）、泉州市教育科学研究院（第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位）、泉州师范学院（第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位）、泉州市丰泽区第八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位）、泉州市丰泽区第二实验小学（第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F926BB5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959360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22A71F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创·探·思教学法：初中数学关键能力培养探索与实践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97261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潘竹树、周玉宝、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海涛、吴伟鸿、林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清、赵要艺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3FCDB6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泉州市第九中学（第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位）、丰泽区教育局（第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位）、福建教育学院（第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位）、晋江市磁灶中学（第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位）、泉州实验中学（第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C91EEB1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773D69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07" w:type="dxa"/>
            <w:vAlign w:val="center"/>
          </w:tcPr>
          <w:p w14:paraId="13F3569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心声·语声·读书声：小学“思·学”语文的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年育人实践</w:t>
            </w:r>
          </w:p>
        </w:tc>
        <w:tc>
          <w:tcPr>
            <w:tcW w:w="1776" w:type="dxa"/>
            <w:vAlign w:val="center"/>
          </w:tcPr>
          <w:p w14:paraId="33B43EF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苏伟毅、李千金、李艺沙、林志强、周丽雪、周志平</w:t>
            </w:r>
          </w:p>
        </w:tc>
        <w:tc>
          <w:tcPr>
            <w:tcW w:w="3965" w:type="dxa"/>
            <w:vAlign w:val="center"/>
          </w:tcPr>
          <w:p w14:paraId="3F78390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泉州市丰泽区实验小学（第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位）、泉州市丰泽区丰盛实验小学（第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位）、泉州市丰泽区崇德实验小学（第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位）、德化县实验小学（第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位）、福建教育学院（第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8F93545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B00D08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07" w:type="dxa"/>
            <w:vAlign w:val="center"/>
          </w:tcPr>
          <w:p w14:paraId="7F20EAC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新时代好少年培育：新教育实验下“星光”育人体系的实践探索</w:t>
            </w:r>
          </w:p>
        </w:tc>
        <w:tc>
          <w:tcPr>
            <w:tcW w:w="1776" w:type="dxa"/>
            <w:vAlign w:val="center"/>
          </w:tcPr>
          <w:p w14:paraId="12D5A93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张桂英、庄松辉、李百玲、杨晓惠、张婷婷、林美华</w:t>
            </w:r>
          </w:p>
        </w:tc>
        <w:tc>
          <w:tcPr>
            <w:tcW w:w="3965" w:type="dxa"/>
            <w:vAlign w:val="center"/>
          </w:tcPr>
          <w:p w14:paraId="4417A00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丰泽区东星实验小学（第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位）、丰泽区教师进修学校（第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位）、泉州市第二实验小学（泉州开发区校区）（第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89305C2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D0E7E5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07" w:type="dxa"/>
            <w:vAlign w:val="center"/>
          </w:tcPr>
          <w:p w14:paraId="36269F9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协同推进：构建区域中小学美育“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年实践与探索</w:t>
            </w:r>
          </w:p>
        </w:tc>
        <w:tc>
          <w:tcPr>
            <w:tcW w:w="1776" w:type="dxa"/>
            <w:vAlign w:val="center"/>
          </w:tcPr>
          <w:p w14:paraId="113D9D3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刘永通、李丽霞、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黄吉平、岳文荣、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黄盛源、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赖灯海</w:t>
            </w:r>
            <w:proofErr w:type="gramEnd"/>
          </w:p>
        </w:tc>
        <w:tc>
          <w:tcPr>
            <w:tcW w:w="3965" w:type="dxa"/>
            <w:vAlign w:val="center"/>
          </w:tcPr>
          <w:p w14:paraId="391E820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位）、泉州市奕聪中学（第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C698F5C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4D5FC5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07" w:type="dxa"/>
            <w:vAlign w:val="center"/>
          </w:tcPr>
          <w:p w14:paraId="314E005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初中物理“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SQEM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”教学模式的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30CD006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宋定飞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、陈小雅、李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芬、杨文章、李清平、徐大荣</w:t>
            </w:r>
          </w:p>
        </w:tc>
        <w:tc>
          <w:tcPr>
            <w:tcW w:w="3965" w:type="dxa"/>
            <w:vAlign w:val="center"/>
          </w:tcPr>
          <w:p w14:paraId="66B0099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泉州第十一中学（第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位）、泉州就南中学（第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833F480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B9C79B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07" w:type="dxa"/>
            <w:vAlign w:val="center"/>
          </w:tcPr>
          <w:p w14:paraId="1236ADD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医康教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融合：特殊教育“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医康教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融合课程体系”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年实践与探索</w:t>
            </w:r>
          </w:p>
        </w:tc>
        <w:tc>
          <w:tcPr>
            <w:tcW w:w="1776" w:type="dxa"/>
            <w:vAlign w:val="center"/>
          </w:tcPr>
          <w:p w14:paraId="78925D7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郭小军、陈立彬、柯良霞、陈文颖、郭晓敏</w:t>
            </w:r>
          </w:p>
        </w:tc>
        <w:tc>
          <w:tcPr>
            <w:tcW w:w="3965" w:type="dxa"/>
            <w:vAlign w:val="center"/>
          </w:tcPr>
          <w:p w14:paraId="2426B90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泉州市泉港区特殊教育学校（第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2C06C9A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22781AE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F9F5C5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汉字“三规律”在“识·写·读”中的创新教育体系构建与实践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94A29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吴珍梅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、金文伟、林亦芬、肖良琼、郑凤玉、吴梅姐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CAD85A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福建师范大学泉港实验小学（第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集美大学师范学院（第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泉州市丰泽区第二实验小学（第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7CAF465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FEC931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07" w:type="dxa"/>
            <w:vAlign w:val="center"/>
          </w:tcPr>
          <w:p w14:paraId="191AA83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县中振兴：“晋江经验”育人的创新实践</w:t>
            </w:r>
          </w:p>
        </w:tc>
        <w:tc>
          <w:tcPr>
            <w:tcW w:w="1776" w:type="dxa"/>
            <w:vAlign w:val="center"/>
          </w:tcPr>
          <w:p w14:paraId="1DB891D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陈燎原、徐谋树、刘用旺、庄清海、石陵华、陈波</w:t>
            </w:r>
          </w:p>
        </w:tc>
        <w:tc>
          <w:tcPr>
            <w:tcW w:w="3965" w:type="dxa"/>
            <w:vAlign w:val="center"/>
          </w:tcPr>
          <w:p w14:paraId="378971C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99342B6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0EB5BF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07" w:type="dxa"/>
            <w:vAlign w:val="center"/>
          </w:tcPr>
          <w:p w14:paraId="739734A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“铸牢中华民族共同体意识”：民族中学“和融教育”育人体系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年探索实践</w:t>
            </w:r>
          </w:p>
        </w:tc>
        <w:tc>
          <w:tcPr>
            <w:tcW w:w="1776" w:type="dxa"/>
            <w:vAlign w:val="center"/>
          </w:tcPr>
          <w:p w14:paraId="062311A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黄祖铭、莫洪君、郑小翔、邱文韬、张建齐、张文哲</w:t>
            </w:r>
          </w:p>
        </w:tc>
        <w:tc>
          <w:tcPr>
            <w:tcW w:w="3965" w:type="dxa"/>
            <w:vAlign w:val="center"/>
          </w:tcPr>
          <w:p w14:paraId="68902E7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民族中学（第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0089448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8FBA172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914F59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深培智慧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，共享品质：小学数学“通融课堂”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年的探索与实践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49CF75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许贻亮、蔡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彬彬、蔡秋洪、庄美雅、朱阿娜、张俊金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FD9FCB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晋江市华泰实验小学（第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位）、晋江市梅岭街道希信中心小学（第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位）、晋江市安海镇养正中心小学（第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8B0F51C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29EAA2E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07" w:type="dxa"/>
            <w:vAlign w:val="center"/>
          </w:tcPr>
          <w:p w14:paraId="7BAAE16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乡村小学“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1339+N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”协同教研模式十五年探索与实践</w:t>
            </w:r>
          </w:p>
        </w:tc>
        <w:tc>
          <w:tcPr>
            <w:tcW w:w="1776" w:type="dxa"/>
            <w:vAlign w:val="center"/>
          </w:tcPr>
          <w:p w14:paraId="1F4A22A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郑亚华、肖宝珠、周文水、林培春、颜小燕、张瑞凤</w:t>
            </w:r>
          </w:p>
        </w:tc>
        <w:tc>
          <w:tcPr>
            <w:tcW w:w="3965" w:type="dxa"/>
            <w:vAlign w:val="center"/>
          </w:tcPr>
          <w:p w14:paraId="60D349D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市池店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镇教育中心（第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位）、池店镇三省小学（第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位）、池店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镇溜滨中心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店中心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位）、池店镇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潭小学（第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1984F08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E23DF2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9FFA52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三支持•四循环•全育人：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幼儿园“职业角色体验式”劳动教育实践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436AF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何秀凤、苏海云、蔡冬雅、颜晓燕、庄丹容、王婷玉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74CC85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晋江市第二实验幼儿园（第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位）、晋江市东石镇中心幼儿园（第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位）、泉州幼儿师范高等专科学校（第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D3B3527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BC287E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67FCBD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创业启蒙，奠基未来：中学生涯规划教育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年创新实践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15B1C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黄志胜、黄志猛、邱霜霜、陈碧芬、张澍斌、叶玉荣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1B5378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8AF8A8F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CFF3A1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07" w:type="dxa"/>
            <w:vAlign w:val="center"/>
          </w:tcPr>
          <w:p w14:paraId="5349A33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三层架构·双翼驱动·六“科”助推：县域初中科学教育模式十六年实践探索</w:t>
            </w:r>
          </w:p>
        </w:tc>
        <w:tc>
          <w:tcPr>
            <w:tcW w:w="1776" w:type="dxa"/>
            <w:vAlign w:val="center"/>
          </w:tcPr>
          <w:p w14:paraId="6F07C53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王正蛟、张维泉、吴光鑫、施清杯、谢去非、邱秀月</w:t>
            </w:r>
          </w:p>
        </w:tc>
        <w:tc>
          <w:tcPr>
            <w:tcW w:w="3965" w:type="dxa"/>
            <w:vAlign w:val="center"/>
          </w:tcPr>
          <w:p w14:paraId="1B3614E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石狮市实验中学（第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位，第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3EE483C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AB86C2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707" w:type="dxa"/>
            <w:vAlign w:val="center"/>
          </w:tcPr>
          <w:p w14:paraId="038B918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基于三重表征的高中生物学深度学习十年探索与实践</w:t>
            </w:r>
          </w:p>
        </w:tc>
        <w:tc>
          <w:tcPr>
            <w:tcW w:w="1776" w:type="dxa"/>
            <w:vAlign w:val="center"/>
          </w:tcPr>
          <w:p w14:paraId="5ADEB0E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苏晓玲、张锋、叶鹏海、郑梅蓉、张斌、黄鑫华</w:t>
            </w:r>
          </w:p>
        </w:tc>
        <w:tc>
          <w:tcPr>
            <w:tcW w:w="3965" w:type="dxa"/>
            <w:vAlign w:val="center"/>
          </w:tcPr>
          <w:p w14:paraId="6979CD3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福建省南安国光中学（第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位）、福建省普通教育教学研究室（第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南安市昌财实验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3573D8B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0868BC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707" w:type="dxa"/>
            <w:vAlign w:val="center"/>
          </w:tcPr>
          <w:p w14:paraId="7777119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学科育人导向的高中英语读写结合教学新生态的建构与实践</w:t>
            </w:r>
          </w:p>
        </w:tc>
        <w:tc>
          <w:tcPr>
            <w:tcW w:w="1776" w:type="dxa"/>
            <w:vAlign w:val="center"/>
          </w:tcPr>
          <w:p w14:paraId="63670C3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周巧玲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、蔡晓莎、魏娇茹、潘郁芬、李敏敏、苏超群</w:t>
            </w:r>
          </w:p>
        </w:tc>
        <w:tc>
          <w:tcPr>
            <w:tcW w:w="3965" w:type="dxa"/>
            <w:vAlign w:val="center"/>
          </w:tcPr>
          <w:p w14:paraId="69D6B29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南安国光中学（第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位）、泉州市教育科学研究院（第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位）南安市教师进修学校（第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位）泉州市第七中学（第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AD0ED1B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F92932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707" w:type="dxa"/>
            <w:vAlign w:val="center"/>
          </w:tcPr>
          <w:p w14:paraId="514605E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自然生发·有序生长：幼儿园主题活动脉络式推进的创新实践</w:t>
            </w:r>
          </w:p>
        </w:tc>
        <w:tc>
          <w:tcPr>
            <w:tcW w:w="1776" w:type="dxa"/>
            <w:vAlign w:val="center"/>
          </w:tcPr>
          <w:p w14:paraId="2E67AA9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刘水清、杨凯红、黄阿香、吴振东、洪丽雅、苏秋顺</w:t>
            </w:r>
          </w:p>
        </w:tc>
        <w:tc>
          <w:tcPr>
            <w:tcW w:w="3965" w:type="dxa"/>
            <w:vAlign w:val="center"/>
          </w:tcPr>
          <w:p w14:paraId="50A8163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南安市第一幼儿园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福建省南安市教师进修学校（第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福建省泉州幼儿师范学校附属幼儿园（第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福建省泉州幼儿师范高等专科学校（第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EB29022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41B403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707" w:type="dxa"/>
            <w:vAlign w:val="center"/>
          </w:tcPr>
          <w:p w14:paraId="26094C3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读写共生提升素养：主线构建与主动表达的实践研究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1776" w:type="dxa"/>
            <w:vAlign w:val="center"/>
          </w:tcPr>
          <w:p w14:paraId="47663F8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陈鹏良、王培坚、张家鸿、邓南新、孙志煌、陈伟群</w:t>
            </w:r>
          </w:p>
        </w:tc>
        <w:tc>
          <w:tcPr>
            <w:tcW w:w="3965" w:type="dxa"/>
            <w:vAlign w:val="center"/>
          </w:tcPr>
          <w:p w14:paraId="17E084D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福建省惠安高级中学（第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位）、福建省泉州第五中学台商区分校、福建省惠安锦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水中学</w:t>
            </w:r>
            <w:proofErr w:type="gramEnd"/>
          </w:p>
        </w:tc>
      </w:tr>
      <w:tr w:rsidR="000C3EB1" w14:paraId="2EEF17BD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A6DE40B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707" w:type="dxa"/>
            <w:vAlign w:val="center"/>
          </w:tcPr>
          <w:p w14:paraId="4EA9052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跨媒介·主题式·项目化：中学语文读写结合新样态</w:t>
            </w:r>
          </w:p>
        </w:tc>
        <w:tc>
          <w:tcPr>
            <w:tcW w:w="1776" w:type="dxa"/>
            <w:vAlign w:val="center"/>
          </w:tcPr>
          <w:p w14:paraId="5F42041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林添才、许梅菊、王妙婷、王流笔、王蕴琦、赵艺阳</w:t>
            </w:r>
          </w:p>
        </w:tc>
        <w:tc>
          <w:tcPr>
            <w:tcW w:w="3965" w:type="dxa"/>
            <w:vAlign w:val="center"/>
          </w:tcPr>
          <w:p w14:paraId="43653B2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福建省安溪第一中学（第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位）、福建省厦门双十中学（第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79CE863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A099BE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A26FB8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高中“陶瓷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”跨学科实践育人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F36748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徐建新、陈荣天、赖碧清、李海生、苏静、郑锦凤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60293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C080E70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63FBDF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E5CAD8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陶醉童心·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艺润童年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：幼儿园“陶然”特色艺术教育二十年探索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2D4390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莹、许莉莉、林丽蓉、郑娜兰、陈玫青、温燕兰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528FB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德化县实验幼儿园（第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位）、德化县教师进修学校附属幼儿园（第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ADDBA9B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22D61F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思政专项</w:t>
            </w:r>
            <w:proofErr w:type="gramEnd"/>
          </w:p>
        </w:tc>
        <w:tc>
          <w:tcPr>
            <w:tcW w:w="2707" w:type="dxa"/>
            <w:vAlign w:val="center"/>
          </w:tcPr>
          <w:p w14:paraId="476996B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故事育人：小学品德教育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年实践创新</w:t>
            </w:r>
          </w:p>
        </w:tc>
        <w:tc>
          <w:tcPr>
            <w:tcW w:w="1776" w:type="dxa"/>
            <w:vAlign w:val="center"/>
          </w:tcPr>
          <w:p w14:paraId="0289FF3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黄雅芳、娄鼎榕、王双莲、纪宝算</w:t>
            </w:r>
          </w:p>
        </w:tc>
        <w:tc>
          <w:tcPr>
            <w:tcW w:w="3965" w:type="dxa"/>
            <w:vAlign w:val="center"/>
          </w:tcPr>
          <w:p w14:paraId="462FCEC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位）、福州晋安区教师进修学校（第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位）、厦门海沧区教师进修学校（第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位）、石狮市第五实验小学（第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C7CCBB9" w14:textId="77777777">
        <w:trPr>
          <w:trHeight w:val="837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4B808B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思政专项</w:t>
            </w:r>
            <w:proofErr w:type="gramEnd"/>
          </w:p>
        </w:tc>
        <w:tc>
          <w:tcPr>
            <w:tcW w:w="2707" w:type="dxa"/>
            <w:vAlign w:val="center"/>
          </w:tcPr>
          <w:p w14:paraId="434159E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基于核心素养的初中道德与法治课“教学评一体化”探索与实践</w:t>
            </w:r>
          </w:p>
        </w:tc>
        <w:tc>
          <w:tcPr>
            <w:tcW w:w="1776" w:type="dxa"/>
            <w:vAlign w:val="center"/>
          </w:tcPr>
          <w:p w14:paraId="7CB6FEC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李振都、黄俊琦、赵娟姿、梁世强、梁耀胜、曾天成</w:t>
            </w:r>
          </w:p>
        </w:tc>
        <w:tc>
          <w:tcPr>
            <w:tcW w:w="3965" w:type="dxa"/>
            <w:vAlign w:val="center"/>
          </w:tcPr>
          <w:p w14:paraId="7117BEC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南安市实验中学（第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1.3.4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苍中学（第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188860F" w14:textId="77777777">
        <w:trPr>
          <w:trHeight w:val="942"/>
          <w:jc w:val="center"/>
        </w:trPr>
        <w:tc>
          <w:tcPr>
            <w:tcW w:w="9278" w:type="dxa"/>
            <w:gridSpan w:val="4"/>
            <w:vAlign w:val="center"/>
          </w:tcPr>
          <w:p w14:paraId="2AC97177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一等奖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30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项</w:t>
            </w:r>
          </w:p>
        </w:tc>
      </w:tr>
      <w:tr w:rsidR="000C3EB1" w14:paraId="3FD9B5F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0E75717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序号</w:t>
            </w:r>
          </w:p>
        </w:tc>
        <w:tc>
          <w:tcPr>
            <w:tcW w:w="2707" w:type="dxa"/>
            <w:vAlign w:val="center"/>
          </w:tcPr>
          <w:p w14:paraId="3DE81172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成果名称</w:t>
            </w:r>
          </w:p>
        </w:tc>
        <w:tc>
          <w:tcPr>
            <w:tcW w:w="1776" w:type="dxa"/>
            <w:vAlign w:val="center"/>
          </w:tcPr>
          <w:p w14:paraId="2C0CAA48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成果完成者</w:t>
            </w:r>
          </w:p>
        </w:tc>
        <w:tc>
          <w:tcPr>
            <w:tcW w:w="3965" w:type="dxa"/>
            <w:vAlign w:val="center"/>
          </w:tcPr>
          <w:p w14:paraId="28396687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所在单位</w:t>
            </w:r>
          </w:p>
        </w:tc>
      </w:tr>
      <w:tr w:rsidR="000C3EB1" w14:paraId="79E13478" w14:textId="77777777">
        <w:trPr>
          <w:trHeight w:val="938"/>
          <w:jc w:val="center"/>
        </w:trPr>
        <w:tc>
          <w:tcPr>
            <w:tcW w:w="830" w:type="dxa"/>
            <w:vAlign w:val="center"/>
          </w:tcPr>
          <w:p w14:paraId="60645D0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7" w:type="dxa"/>
            <w:vAlign w:val="center"/>
          </w:tcPr>
          <w:p w14:paraId="399B6C9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输出为先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指向学生：中学卓越教师发展的“泉州一中方案”</w:t>
            </w:r>
          </w:p>
        </w:tc>
        <w:tc>
          <w:tcPr>
            <w:tcW w:w="1776" w:type="dxa"/>
            <w:vAlign w:val="center"/>
          </w:tcPr>
          <w:p w14:paraId="542DFF5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刘剑平、陈胜贤、庞延理、陈惠彬、陈义顺、蒋立坚</w:t>
            </w:r>
          </w:p>
        </w:tc>
        <w:tc>
          <w:tcPr>
            <w:tcW w:w="3965" w:type="dxa"/>
            <w:vAlign w:val="center"/>
          </w:tcPr>
          <w:p w14:paraId="133F0EE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3103700" w14:textId="77777777">
        <w:trPr>
          <w:trHeight w:val="918"/>
          <w:jc w:val="center"/>
        </w:trPr>
        <w:tc>
          <w:tcPr>
            <w:tcW w:w="830" w:type="dxa"/>
            <w:vAlign w:val="center"/>
          </w:tcPr>
          <w:p w14:paraId="0A9B507F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7" w:type="dxa"/>
            <w:vAlign w:val="center"/>
          </w:tcPr>
          <w:p w14:paraId="4C2D107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舞动课堂·以体育人：“三性融合”体育舞蹈课程建设模式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年实践研究</w:t>
            </w:r>
          </w:p>
        </w:tc>
        <w:tc>
          <w:tcPr>
            <w:tcW w:w="1776" w:type="dxa"/>
            <w:vAlign w:val="center"/>
          </w:tcPr>
          <w:p w14:paraId="666A64B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张向东、郑华、陈明祥、何贤富、张艺、张燕</w:t>
            </w:r>
          </w:p>
        </w:tc>
        <w:tc>
          <w:tcPr>
            <w:tcW w:w="3965" w:type="dxa"/>
            <w:vAlign w:val="center"/>
          </w:tcPr>
          <w:p w14:paraId="5511DA9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位）、泉州市第六中学（第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位）、福建省普教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研究室（第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位）、鲤城区进修学校（第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位）、泉州师范学院附属小学（第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位）、三明市第九中学（第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46C1B5D" w14:textId="77777777">
        <w:trPr>
          <w:trHeight w:val="947"/>
          <w:jc w:val="center"/>
        </w:trPr>
        <w:tc>
          <w:tcPr>
            <w:tcW w:w="830" w:type="dxa"/>
            <w:vAlign w:val="center"/>
          </w:tcPr>
          <w:p w14:paraId="13B7CBF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7" w:type="dxa"/>
            <w:vAlign w:val="center"/>
          </w:tcPr>
          <w:p w14:paraId="475EB41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高质量课程思政：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梅石大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课程化育人体系的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年研究实践</w:t>
            </w:r>
          </w:p>
        </w:tc>
        <w:tc>
          <w:tcPr>
            <w:tcW w:w="1776" w:type="dxa"/>
            <w:vAlign w:val="center"/>
          </w:tcPr>
          <w:p w14:paraId="6D75218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潘奕峰、陈志伟、杨嗣琴、孙大光、王锦荔</w:t>
            </w:r>
          </w:p>
        </w:tc>
        <w:tc>
          <w:tcPr>
            <w:tcW w:w="3965" w:type="dxa"/>
            <w:vAlign w:val="center"/>
          </w:tcPr>
          <w:p w14:paraId="2BEEF79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4146DD5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16AF28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7" w:type="dxa"/>
            <w:vAlign w:val="center"/>
          </w:tcPr>
          <w:p w14:paraId="12AD5D8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数智技术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赋能下“三元立体”创新育人模式构建与实践</w:t>
            </w:r>
          </w:p>
        </w:tc>
        <w:tc>
          <w:tcPr>
            <w:tcW w:w="1776" w:type="dxa"/>
            <w:vAlign w:val="center"/>
          </w:tcPr>
          <w:p w14:paraId="5458E54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魏清江、陈义顺、许有津、黄文聪、陈少平、黄春旭</w:t>
            </w:r>
          </w:p>
        </w:tc>
        <w:tc>
          <w:tcPr>
            <w:tcW w:w="3965" w:type="dxa"/>
            <w:vAlign w:val="center"/>
          </w:tcPr>
          <w:p w14:paraId="6EEC0AA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福建省泉州第五中学（第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位）、福建省泉州培元中学（第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位）、泉州市教育局（第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福建省南安侨光中学（第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5CDE3C0" w14:textId="77777777">
        <w:trPr>
          <w:trHeight w:val="1208"/>
          <w:jc w:val="center"/>
        </w:trPr>
        <w:tc>
          <w:tcPr>
            <w:tcW w:w="830" w:type="dxa"/>
            <w:vAlign w:val="center"/>
          </w:tcPr>
          <w:p w14:paraId="5A93F0E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7" w:type="dxa"/>
            <w:vAlign w:val="center"/>
          </w:tcPr>
          <w:p w14:paraId="3321BB7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融入具身认知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的思维训练与教学创新实践研究</w:t>
            </w:r>
          </w:p>
        </w:tc>
        <w:tc>
          <w:tcPr>
            <w:tcW w:w="1776" w:type="dxa"/>
            <w:vAlign w:val="center"/>
          </w:tcPr>
          <w:p w14:paraId="3B8C908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陈理萍、庄鹏煌、张卓霞、沈曦林、王志龙、张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3965" w:type="dxa"/>
            <w:vAlign w:val="center"/>
          </w:tcPr>
          <w:p w14:paraId="308C243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福建省泉州第五中学（第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福建省泉州市泉港区第二中学（第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8E4243B" w14:textId="77777777">
        <w:trPr>
          <w:trHeight w:val="861"/>
          <w:jc w:val="center"/>
        </w:trPr>
        <w:tc>
          <w:tcPr>
            <w:tcW w:w="830" w:type="dxa"/>
            <w:vAlign w:val="center"/>
          </w:tcPr>
          <w:p w14:paraId="7FA1B367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7" w:type="dxa"/>
            <w:vAlign w:val="center"/>
          </w:tcPr>
          <w:p w14:paraId="50FF2B6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泉州市中小学传统工艺教学新样态的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年构建与实践</w:t>
            </w:r>
          </w:p>
        </w:tc>
        <w:tc>
          <w:tcPr>
            <w:tcW w:w="1776" w:type="dxa"/>
            <w:vAlign w:val="center"/>
          </w:tcPr>
          <w:p w14:paraId="371BE32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陈德煌、陈捷、陈雪莲、黄盛源、沈志胜、王小红</w:t>
            </w:r>
          </w:p>
        </w:tc>
        <w:tc>
          <w:tcPr>
            <w:tcW w:w="3965" w:type="dxa"/>
            <w:vAlign w:val="center"/>
          </w:tcPr>
          <w:p w14:paraId="67A0F52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泉州市教育科学研究院、福建省永春第一中学、福建省永春第二中学、泉州市奕聪中学、晋江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市季延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中学、鲤城区教师进修学校</w:t>
            </w:r>
          </w:p>
        </w:tc>
      </w:tr>
      <w:tr w:rsidR="000C3EB1" w14:paraId="7EB3CEDC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30047D15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7" w:type="dxa"/>
            <w:vAlign w:val="center"/>
          </w:tcPr>
          <w:p w14:paraId="3AC3B57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“启智无声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育才有爱”聋校数学教学探索与实践研究</w:t>
            </w:r>
          </w:p>
        </w:tc>
        <w:tc>
          <w:tcPr>
            <w:tcW w:w="1776" w:type="dxa"/>
            <w:vAlign w:val="center"/>
          </w:tcPr>
          <w:p w14:paraId="6DF699A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王桂珍、林晓珊、郑东阳、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詹佳贞、钟华、黄立</w:t>
            </w:r>
          </w:p>
        </w:tc>
        <w:tc>
          <w:tcPr>
            <w:tcW w:w="3965" w:type="dxa"/>
            <w:vAlign w:val="center"/>
          </w:tcPr>
          <w:p w14:paraId="75826E4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泉州市特殊教育学校（第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C0C930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DA79687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7" w:type="dxa"/>
            <w:vAlign w:val="center"/>
          </w:tcPr>
          <w:p w14:paraId="2C81EB9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基于学生发展的双线融合音乐联学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研教创新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</w:t>
            </w:r>
          </w:p>
        </w:tc>
        <w:tc>
          <w:tcPr>
            <w:tcW w:w="1776" w:type="dxa"/>
            <w:vAlign w:val="center"/>
          </w:tcPr>
          <w:p w14:paraId="08E66BC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刘静波、蒋歆韵、黄佳慧、吴越、吴芬蓉、曾志炜</w:t>
            </w:r>
          </w:p>
        </w:tc>
        <w:tc>
          <w:tcPr>
            <w:tcW w:w="3965" w:type="dxa"/>
            <w:vAlign w:val="center"/>
          </w:tcPr>
          <w:p w14:paraId="5447A87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位）、泉州市实验小学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江校区（第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2625D85" w14:textId="77777777">
        <w:trPr>
          <w:trHeight w:val="1423"/>
          <w:jc w:val="center"/>
        </w:trPr>
        <w:tc>
          <w:tcPr>
            <w:tcW w:w="830" w:type="dxa"/>
            <w:vAlign w:val="center"/>
          </w:tcPr>
          <w:p w14:paraId="238A78AF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07" w:type="dxa"/>
            <w:vAlign w:val="center"/>
          </w:tcPr>
          <w:p w14:paraId="5F9D953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小学英语双线融合式教学评一体化研究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1776" w:type="dxa"/>
            <w:vAlign w:val="center"/>
          </w:tcPr>
          <w:p w14:paraId="262A817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刘小五、吴青梅、王金鹤、卢素民、张君娟、王梅芬</w:t>
            </w:r>
          </w:p>
        </w:tc>
        <w:tc>
          <w:tcPr>
            <w:tcW w:w="3965" w:type="dxa"/>
            <w:vAlign w:val="center"/>
          </w:tcPr>
          <w:p w14:paraId="479B2D1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泉州市晋光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位）、福建省普通教育教学研究室（第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B7AD20A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A7AB0B2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07" w:type="dxa"/>
            <w:vAlign w:val="center"/>
          </w:tcPr>
          <w:p w14:paraId="459F5E9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幼儿园“心育心·三位三方”育心体系研究与实践</w:t>
            </w:r>
          </w:p>
        </w:tc>
        <w:tc>
          <w:tcPr>
            <w:tcW w:w="1776" w:type="dxa"/>
            <w:vAlign w:val="center"/>
          </w:tcPr>
          <w:p w14:paraId="77CDB1F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何玉珊、俞芳、李玲玲、傅雅萍、吴晓燕、陈炜华</w:t>
            </w:r>
          </w:p>
        </w:tc>
        <w:tc>
          <w:tcPr>
            <w:tcW w:w="3965" w:type="dxa"/>
            <w:vAlign w:val="center"/>
          </w:tcPr>
          <w:p w14:paraId="74F62D7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市温陵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位）、福建省泉州市教育督导监测评估中心（第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位）、泉州市培蕾实验幼儿园（第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35D09E7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7A2411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2707" w:type="dxa"/>
            <w:vAlign w:val="center"/>
          </w:tcPr>
          <w:p w14:paraId="1EBF5D0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从规范走向优质：高质量发展的幼儿园保育实践</w:t>
            </w:r>
          </w:p>
        </w:tc>
        <w:tc>
          <w:tcPr>
            <w:tcW w:w="1776" w:type="dxa"/>
            <w:vAlign w:val="center"/>
          </w:tcPr>
          <w:p w14:paraId="273489B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欧阳毅红、何玉瑜、林小佳、陈燕雯、朱芬霞、李庄园</w:t>
            </w:r>
          </w:p>
        </w:tc>
        <w:tc>
          <w:tcPr>
            <w:tcW w:w="3965" w:type="dxa"/>
            <w:vAlign w:val="center"/>
          </w:tcPr>
          <w:p w14:paraId="16F4960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位）、泉州幼儿师范学校附属幼儿园（第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3EB8036" w14:textId="77777777">
        <w:trPr>
          <w:trHeight w:val="741"/>
          <w:jc w:val="center"/>
        </w:trPr>
        <w:tc>
          <w:tcPr>
            <w:tcW w:w="830" w:type="dxa"/>
            <w:vAlign w:val="center"/>
          </w:tcPr>
          <w:p w14:paraId="0688CA5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07" w:type="dxa"/>
            <w:vAlign w:val="center"/>
          </w:tcPr>
          <w:p w14:paraId="7122D99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数智赋能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•三维融合：小学语文和书法跨学科教学改革与实践</w:t>
            </w:r>
          </w:p>
        </w:tc>
        <w:tc>
          <w:tcPr>
            <w:tcW w:w="1776" w:type="dxa"/>
            <w:vAlign w:val="center"/>
          </w:tcPr>
          <w:p w14:paraId="0E9AE53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李百玲、唐晓斌、张桂英、康燕珍、林美徽、金向荣</w:t>
            </w:r>
          </w:p>
        </w:tc>
        <w:tc>
          <w:tcPr>
            <w:tcW w:w="3965" w:type="dxa"/>
            <w:vAlign w:val="center"/>
          </w:tcPr>
          <w:p w14:paraId="3E2A983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泉州市第二实验小学（泉州开发区校区）（第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1.4.5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位）、福州市仓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山区霞镜小学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位）、泉州市丰泽区东星实验小学（第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3D797DF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52D611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07" w:type="dxa"/>
            <w:vAlign w:val="center"/>
          </w:tcPr>
          <w:p w14:paraId="1922A3D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多元共生•协同并举——泉州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李尧宝刻纸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艺术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年传承实践与创新研究</w:t>
            </w:r>
          </w:p>
        </w:tc>
        <w:tc>
          <w:tcPr>
            <w:tcW w:w="1776" w:type="dxa"/>
            <w:vAlign w:val="center"/>
          </w:tcPr>
          <w:p w14:paraId="2AA7134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潘力晖、蔡少毅、林泉生、余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、翁建斌、林志明</w:t>
            </w:r>
          </w:p>
        </w:tc>
        <w:tc>
          <w:tcPr>
            <w:tcW w:w="3965" w:type="dxa"/>
            <w:vAlign w:val="center"/>
          </w:tcPr>
          <w:p w14:paraId="1F5E468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泉州市第六中学（第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E848407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3F5C995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07" w:type="dxa"/>
            <w:vAlign w:val="center"/>
          </w:tcPr>
          <w:p w14:paraId="4004F3C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中华历史文化视域下“以字立人”的美育实践与探索</w:t>
            </w:r>
          </w:p>
        </w:tc>
        <w:tc>
          <w:tcPr>
            <w:tcW w:w="1776" w:type="dxa"/>
            <w:vAlign w:val="center"/>
          </w:tcPr>
          <w:p w14:paraId="2C02A13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郑劭煌、郑惠懋、陈金梅、郑书晴、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出培阳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徐华西</w:t>
            </w:r>
          </w:p>
        </w:tc>
        <w:tc>
          <w:tcPr>
            <w:tcW w:w="3965" w:type="dxa"/>
            <w:vAlign w:val="center"/>
          </w:tcPr>
          <w:p w14:paraId="67A36D8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泉州市丰泽区第八中心小学（第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位）、泉州市第九中学（第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位）、泉州市泉港区第一中学（第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7367A5B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FF77EC7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07" w:type="dxa"/>
            <w:vAlign w:val="center"/>
          </w:tcPr>
          <w:p w14:paraId="0E9FEEB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“四有之境”数学课程育人模式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52A9E9B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曾琼莉、赖要万、杜宛真、张丽如、许沛晶、董彩云</w:t>
            </w:r>
          </w:p>
        </w:tc>
        <w:tc>
          <w:tcPr>
            <w:tcW w:w="3965" w:type="dxa"/>
            <w:vAlign w:val="center"/>
          </w:tcPr>
          <w:p w14:paraId="1B51E3B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江区进修学校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、泉州市实验小学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江第二校区（第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110DA17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74C977C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07" w:type="dxa"/>
            <w:vAlign w:val="center"/>
          </w:tcPr>
          <w:p w14:paraId="70F3071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原点教育：“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”育人模式的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0BA316D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陈松信、洪纯纯、索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、陈秀红、黄永泉、许美丽</w:t>
            </w:r>
          </w:p>
        </w:tc>
        <w:tc>
          <w:tcPr>
            <w:tcW w:w="3965" w:type="dxa"/>
            <w:vAlign w:val="center"/>
          </w:tcPr>
          <w:p w14:paraId="630BAF7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江区第五实验小学（第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位）、闽南师范大学（第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FAB7EC2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721C76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07" w:type="dxa"/>
            <w:vAlign w:val="center"/>
          </w:tcPr>
          <w:p w14:paraId="052C09C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适度地教·美美地学：从单篇到大单元的探索与实践</w:t>
            </w:r>
          </w:p>
        </w:tc>
        <w:tc>
          <w:tcPr>
            <w:tcW w:w="1776" w:type="dxa"/>
            <w:vAlign w:val="center"/>
          </w:tcPr>
          <w:p w14:paraId="19968A2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刘学文、刘宗勇、蔡洪彬、林喜铅、张英莲、钟宝阳</w:t>
            </w:r>
          </w:p>
        </w:tc>
        <w:tc>
          <w:tcPr>
            <w:tcW w:w="3965" w:type="dxa"/>
            <w:vAlign w:val="center"/>
          </w:tcPr>
          <w:p w14:paraId="091F42C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泉港区三朱学校（第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位）、泉港区教师进修学校（第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位）、泉港区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峰中学（第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C0B574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034B12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07" w:type="dxa"/>
            <w:vAlign w:val="center"/>
          </w:tcPr>
          <w:p w14:paraId="7986D1C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多元融合，整体建构：信息技术融入项目化教学的探索与实践</w:t>
            </w:r>
          </w:p>
        </w:tc>
        <w:tc>
          <w:tcPr>
            <w:tcW w:w="1776" w:type="dxa"/>
            <w:vAlign w:val="center"/>
          </w:tcPr>
          <w:p w14:paraId="3B7F4FD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郑曦铭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、林建森、陈永华、戴建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、蔡文榜、杨长富</w:t>
            </w:r>
          </w:p>
        </w:tc>
        <w:tc>
          <w:tcPr>
            <w:tcW w:w="3965" w:type="dxa"/>
            <w:vAlign w:val="center"/>
          </w:tcPr>
          <w:p w14:paraId="162084D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石狮市石光中学（第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位），南安市新侨中学（第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位）、莆田第二中学（第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位）、石狮市第八中学（第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位）、厦门外国语学校石狮分校（第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05AE161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AB3909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707" w:type="dxa"/>
            <w:vAlign w:val="center"/>
          </w:tcPr>
          <w:p w14:paraId="76B9E20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扎根农村、以体育人：乡村小学“篮球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”校本课程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模式十年改革与探索</w:t>
            </w:r>
          </w:p>
        </w:tc>
        <w:tc>
          <w:tcPr>
            <w:tcW w:w="1776" w:type="dxa"/>
            <w:vAlign w:val="center"/>
          </w:tcPr>
          <w:p w14:paraId="384C729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曾前生、林水助、康凯、林文杰、柯奇峰、李伸抒</w:t>
            </w:r>
          </w:p>
        </w:tc>
        <w:tc>
          <w:tcPr>
            <w:tcW w:w="3965" w:type="dxa"/>
            <w:vAlign w:val="center"/>
          </w:tcPr>
          <w:p w14:paraId="5520F0F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石狮市蚶江镇华锦小学（第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晋江市龙湖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镇侨英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303D43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4417D8E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07" w:type="dxa"/>
            <w:vAlign w:val="center"/>
          </w:tcPr>
          <w:p w14:paraId="5DE7765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评：提升科学思维的“五段式”教学模式创新与实践</w:t>
            </w:r>
          </w:p>
        </w:tc>
        <w:tc>
          <w:tcPr>
            <w:tcW w:w="1776" w:type="dxa"/>
            <w:vAlign w:val="center"/>
          </w:tcPr>
          <w:p w14:paraId="34A1993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、王素云、许再生、吴福金、张胜利、李雪蓉</w:t>
            </w:r>
          </w:p>
        </w:tc>
        <w:tc>
          <w:tcPr>
            <w:tcW w:w="3965" w:type="dxa"/>
            <w:vAlign w:val="center"/>
          </w:tcPr>
          <w:p w14:paraId="6E17332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晋江市侨声中学（第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位）、福建师范大学（第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位）、晋江市潘径中学（第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 w:rsidR="000C3EB1" w14:paraId="32872B9B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3FCC029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0ACC2B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学为中心：项目化大课堂“在地”发展的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9BD80E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傅彩虹、曾柏玲、吴雪明、李静瑜、林英语、姚育晓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626F3B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晋江市第二实验小学（第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521E237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4DC1F1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2159AD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重融合·提素养·育新人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: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“语文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”跨学科学习实践与探索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F99D95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吴玉婷、蔡明雅、曾福建、杨黎苏、林其君、颜金怀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1B5B5A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晋江市西园街道中心学校（第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位）、晋江市第三实验小学（第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位）、晋江市第四实验小学（第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0C562C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C6D631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07" w:type="dxa"/>
            <w:vAlign w:val="center"/>
          </w:tcPr>
          <w:p w14:paraId="12F6B83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思政课项目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化教学“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年实践与探究</w:t>
            </w:r>
          </w:p>
        </w:tc>
        <w:tc>
          <w:tcPr>
            <w:tcW w:w="1776" w:type="dxa"/>
            <w:vAlign w:val="center"/>
          </w:tcPr>
          <w:p w14:paraId="1D47665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洪良清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、陈一真、林苑英、许雅斯、李丽参、施雅真</w:t>
            </w:r>
          </w:p>
        </w:tc>
        <w:tc>
          <w:tcPr>
            <w:tcW w:w="3965" w:type="dxa"/>
            <w:vAlign w:val="center"/>
          </w:tcPr>
          <w:p w14:paraId="5AB4CD3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金井镇毓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10CAAAA" w14:textId="77777777">
        <w:trPr>
          <w:trHeight w:val="938"/>
          <w:jc w:val="center"/>
        </w:trPr>
        <w:tc>
          <w:tcPr>
            <w:tcW w:w="830" w:type="dxa"/>
            <w:vAlign w:val="center"/>
          </w:tcPr>
          <w:p w14:paraId="1409A5D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707" w:type="dxa"/>
            <w:vAlign w:val="center"/>
          </w:tcPr>
          <w:p w14:paraId="7A1B825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智慧空间“三单四步”立体课堂模式的建构与实践</w:t>
            </w:r>
          </w:p>
        </w:tc>
        <w:tc>
          <w:tcPr>
            <w:tcW w:w="1776" w:type="dxa"/>
            <w:vAlign w:val="center"/>
          </w:tcPr>
          <w:p w14:paraId="48E76CE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黄亚荣、侯琪颖、黄惠育、侯金河、黄春红、黄金雀</w:t>
            </w:r>
          </w:p>
        </w:tc>
        <w:tc>
          <w:tcPr>
            <w:tcW w:w="3965" w:type="dxa"/>
            <w:vAlign w:val="center"/>
          </w:tcPr>
          <w:p w14:paraId="032E47E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南安市明志小学（第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位）、南安市格内小（第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位）、南安市第三实验小学（第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124358E" w14:textId="77777777">
        <w:trPr>
          <w:trHeight w:val="976"/>
          <w:jc w:val="center"/>
        </w:trPr>
        <w:tc>
          <w:tcPr>
            <w:tcW w:w="830" w:type="dxa"/>
            <w:vAlign w:val="center"/>
          </w:tcPr>
          <w:p w14:paraId="79BD2AB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707" w:type="dxa"/>
            <w:vAlign w:val="center"/>
          </w:tcPr>
          <w:p w14:paraId="087A533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唤醒·赋能·共生：教师专业成长范式驱动学生发展的创新实践研究</w:t>
            </w:r>
          </w:p>
        </w:tc>
        <w:tc>
          <w:tcPr>
            <w:tcW w:w="1776" w:type="dxa"/>
            <w:vAlign w:val="center"/>
          </w:tcPr>
          <w:p w14:paraId="40718C5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洪惠敏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、卓霓红、陈阿庠、尤婉红、李凤莲、洪燕云</w:t>
            </w:r>
          </w:p>
        </w:tc>
        <w:tc>
          <w:tcPr>
            <w:tcW w:w="3965" w:type="dxa"/>
            <w:vAlign w:val="center"/>
          </w:tcPr>
          <w:p w14:paraId="0573E99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南安市第二小学（第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0CE5096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70BFCB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707" w:type="dxa"/>
            <w:vAlign w:val="center"/>
          </w:tcPr>
          <w:p w14:paraId="3651491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基于多维研修，打造和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团队的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4E050A7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庄汉斌、王敏红、张尚禛、陈慧贞、林晰、陈雪芳</w:t>
            </w:r>
          </w:p>
        </w:tc>
        <w:tc>
          <w:tcPr>
            <w:tcW w:w="3965" w:type="dxa"/>
            <w:vAlign w:val="center"/>
          </w:tcPr>
          <w:p w14:paraId="3871F98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惠安县城南实验小学（第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惠安县教育局（第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AC856E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492D1CBB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707" w:type="dxa"/>
            <w:vAlign w:val="center"/>
          </w:tcPr>
          <w:p w14:paraId="6D26C1A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幼儿园思政启蒙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教育的创新路径——以“家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”文化课程为例</w:t>
            </w:r>
          </w:p>
        </w:tc>
        <w:tc>
          <w:tcPr>
            <w:tcW w:w="1776" w:type="dxa"/>
            <w:vAlign w:val="center"/>
          </w:tcPr>
          <w:p w14:paraId="4C6AFDD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陈清云、陈冬梅、庄晓群、蔡丽萍、蔡远珍、刘温蓉</w:t>
            </w:r>
          </w:p>
        </w:tc>
        <w:tc>
          <w:tcPr>
            <w:tcW w:w="3965" w:type="dxa"/>
            <w:vAlign w:val="center"/>
          </w:tcPr>
          <w:p w14:paraId="4D63A02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惠安县城南第二实验幼儿园（第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B74EA1F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6F2190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707" w:type="dxa"/>
            <w:vAlign w:val="center"/>
          </w:tcPr>
          <w:p w14:paraId="70975D4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“唤醒·对话·体悟”课堂生态实践研究</w:t>
            </w:r>
          </w:p>
        </w:tc>
        <w:tc>
          <w:tcPr>
            <w:tcW w:w="1776" w:type="dxa"/>
            <w:vAlign w:val="center"/>
          </w:tcPr>
          <w:p w14:paraId="0256413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陈建全、陈宗祥、黄上海、李连春、唐莉莉、胡银杉</w:t>
            </w:r>
          </w:p>
        </w:tc>
        <w:tc>
          <w:tcPr>
            <w:tcW w:w="3965" w:type="dxa"/>
            <w:vAlign w:val="center"/>
          </w:tcPr>
          <w:p w14:paraId="1C9D19C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安溪县教师进修学校（第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位）、福建省安溪第八中学（第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C75D9D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061031C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707" w:type="dxa"/>
            <w:vAlign w:val="center"/>
          </w:tcPr>
          <w:p w14:paraId="0F73981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必·三基·全覆盖：初中数学“县本小单元分层作业”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</w:t>
            </w:r>
          </w:p>
        </w:tc>
        <w:tc>
          <w:tcPr>
            <w:tcW w:w="1776" w:type="dxa"/>
            <w:vAlign w:val="center"/>
          </w:tcPr>
          <w:p w14:paraId="7BFE61D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林继斌、黄上海、苏永强、林中松、林铭灿、李静芝</w:t>
            </w:r>
          </w:p>
        </w:tc>
        <w:tc>
          <w:tcPr>
            <w:tcW w:w="3965" w:type="dxa"/>
            <w:vAlign w:val="center"/>
          </w:tcPr>
          <w:p w14:paraId="09B7A5D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安溪县教师进修学校（第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位）、安溪县凤城中学（第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位）、安溪县城厢中学（第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2DBD837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32DBED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707" w:type="dxa"/>
            <w:vAlign w:val="center"/>
          </w:tcPr>
          <w:p w14:paraId="35327AC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素养导向下县域高中数学智慧课堂教学的实践创新</w:t>
            </w:r>
          </w:p>
        </w:tc>
        <w:tc>
          <w:tcPr>
            <w:tcW w:w="1776" w:type="dxa"/>
            <w:vAlign w:val="center"/>
          </w:tcPr>
          <w:p w14:paraId="24117A2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苏灿强、苏永强、蔡振树、李德勇、许永顺、吴志湖</w:t>
            </w:r>
          </w:p>
        </w:tc>
        <w:tc>
          <w:tcPr>
            <w:tcW w:w="3965" w:type="dxa"/>
            <w:vAlign w:val="center"/>
          </w:tcPr>
          <w:p w14:paraId="673893B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福建省安溪第一中学（第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位）、安溪县进修学校（第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位）、福建省石狮市第一中学（第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BB10CA5" w14:textId="77777777">
        <w:trPr>
          <w:trHeight w:val="837"/>
          <w:jc w:val="center"/>
        </w:trPr>
        <w:tc>
          <w:tcPr>
            <w:tcW w:w="9278" w:type="dxa"/>
            <w:gridSpan w:val="4"/>
            <w:vAlign w:val="center"/>
          </w:tcPr>
          <w:p w14:paraId="6022EC5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二等奖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29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项</w:t>
            </w:r>
          </w:p>
        </w:tc>
      </w:tr>
      <w:tr w:rsidR="000C3EB1" w14:paraId="05FDD9A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4301FBA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序号</w:t>
            </w:r>
          </w:p>
        </w:tc>
        <w:tc>
          <w:tcPr>
            <w:tcW w:w="2707" w:type="dxa"/>
            <w:vAlign w:val="center"/>
          </w:tcPr>
          <w:p w14:paraId="36EDFA9D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成果名称</w:t>
            </w:r>
          </w:p>
        </w:tc>
        <w:tc>
          <w:tcPr>
            <w:tcW w:w="1776" w:type="dxa"/>
            <w:vAlign w:val="center"/>
          </w:tcPr>
          <w:p w14:paraId="266E2A12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成果完成者</w:t>
            </w:r>
          </w:p>
        </w:tc>
        <w:tc>
          <w:tcPr>
            <w:tcW w:w="3965" w:type="dxa"/>
            <w:vAlign w:val="center"/>
          </w:tcPr>
          <w:p w14:paraId="4BC01413" w14:textId="77777777" w:rsidR="000C3EB1" w:rsidRDefault="00061DA2">
            <w:pPr>
              <w:snapToGrid w:val="0"/>
              <w:spacing w:line="320" w:lineRule="exact"/>
              <w:ind w:left="384" w:hanging="384"/>
              <w:jc w:val="center"/>
              <w:rPr>
                <w:rFonts w:ascii="黑体" w:eastAsia="黑体" w:hAnsi="楷体_GB2312" w:cs="楷体_GB2312"/>
                <w:spacing w:val="-12"/>
                <w:sz w:val="24"/>
              </w:rPr>
            </w:pPr>
            <w:r>
              <w:rPr>
                <w:rFonts w:ascii="黑体" w:eastAsia="黑体" w:hAnsi="楷体_GB2312" w:cs="楷体_GB2312" w:hint="eastAsia"/>
                <w:spacing w:val="-12"/>
                <w:sz w:val="24"/>
              </w:rPr>
              <w:t>所在单位</w:t>
            </w:r>
          </w:p>
        </w:tc>
      </w:tr>
      <w:tr w:rsidR="000C3EB1" w14:paraId="11397EED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35D8E08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7" w:type="dxa"/>
            <w:vAlign w:val="center"/>
          </w:tcPr>
          <w:p w14:paraId="364A024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数言˙乡韵˙共育：本土化引领下数学建模培育师生创新力的“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3+1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”模式探索</w:t>
            </w:r>
          </w:p>
        </w:tc>
        <w:tc>
          <w:tcPr>
            <w:tcW w:w="1776" w:type="dxa"/>
            <w:vAlign w:val="center"/>
          </w:tcPr>
          <w:p w14:paraId="36CB391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尤晴曦、薛道生、张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琪、汪清珠、杨昔阳、毛学强</w:t>
            </w:r>
          </w:p>
        </w:tc>
        <w:tc>
          <w:tcPr>
            <w:tcW w:w="3965" w:type="dxa"/>
            <w:vAlign w:val="center"/>
          </w:tcPr>
          <w:p w14:paraId="5C2FFFE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福建省泉州市培元中学（第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位）泉州师范学院数学与计算机科学学院（第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E12F715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A44B5F2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7" w:type="dxa"/>
            <w:vAlign w:val="center"/>
          </w:tcPr>
          <w:p w14:paraId="1A1A1EC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三环·三融·三进：初中生物学科“学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评”一体化教学模式的探索与实践</w:t>
            </w:r>
          </w:p>
        </w:tc>
        <w:tc>
          <w:tcPr>
            <w:tcW w:w="1776" w:type="dxa"/>
            <w:vAlign w:val="center"/>
          </w:tcPr>
          <w:p w14:paraId="1D32131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黄东姐、陈志方、徐畅涌、李晓龙、黄浦、冯蔚宗</w:t>
            </w:r>
          </w:p>
        </w:tc>
        <w:tc>
          <w:tcPr>
            <w:tcW w:w="3965" w:type="dxa"/>
            <w:vAlign w:val="center"/>
          </w:tcPr>
          <w:p w14:paraId="43046EC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泉州市教育科学研究院（第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）、泉州第一中学（第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位）、福建第三十二中学（第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位）、泉州实验中学鲤城附属中学（第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位）、泉州实验中学（第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E28B7D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898F3B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7" w:type="dxa"/>
            <w:vAlign w:val="center"/>
          </w:tcPr>
          <w:p w14:paraId="637FF98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丝路传承·学科共融：构建基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于海丝文化跨学科教学模式变革与实践路径研究</w:t>
            </w:r>
          </w:p>
        </w:tc>
        <w:tc>
          <w:tcPr>
            <w:tcW w:w="1776" w:type="dxa"/>
            <w:vAlign w:val="center"/>
          </w:tcPr>
          <w:p w14:paraId="671C42F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上官芳兰、张艺、叶梦歆、林云贵、陈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今、庄燕</w:t>
            </w:r>
          </w:p>
        </w:tc>
        <w:tc>
          <w:tcPr>
            <w:tcW w:w="3965" w:type="dxa"/>
            <w:vAlign w:val="center"/>
          </w:tcPr>
          <w:p w14:paraId="62A4BF0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泉州师范学院附属小学（第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CF79E5D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B64BF6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7" w:type="dxa"/>
            <w:vAlign w:val="center"/>
          </w:tcPr>
          <w:p w14:paraId="05472D0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“三三制”家园共育体系的构建与实践</w:t>
            </w:r>
          </w:p>
        </w:tc>
        <w:tc>
          <w:tcPr>
            <w:tcW w:w="1776" w:type="dxa"/>
            <w:vAlign w:val="center"/>
          </w:tcPr>
          <w:p w14:paraId="594D43A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林洁、陈惠玉、张雯雯、郭丽蓉、刘云燕、柯晓育</w:t>
            </w:r>
          </w:p>
        </w:tc>
        <w:tc>
          <w:tcPr>
            <w:tcW w:w="3965" w:type="dxa"/>
            <w:vAlign w:val="center"/>
          </w:tcPr>
          <w:p w14:paraId="3F00B5A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福建省泉州市直机关金山幼儿园（第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EBDBCC0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A7F7653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7" w:type="dxa"/>
            <w:vAlign w:val="center"/>
          </w:tcPr>
          <w:p w14:paraId="2CDEA7D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“生态文明，润泽童心”——幼儿园环保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教育园本课程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建构的实践研究</w:t>
            </w:r>
          </w:p>
        </w:tc>
        <w:tc>
          <w:tcPr>
            <w:tcW w:w="1776" w:type="dxa"/>
            <w:vAlign w:val="center"/>
          </w:tcPr>
          <w:p w14:paraId="762D263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林萍、黄少瑜、吴惠蝉、洪凯菲、郭碧蓉、苏扁</w:t>
            </w:r>
          </w:p>
        </w:tc>
        <w:tc>
          <w:tcPr>
            <w:tcW w:w="3965" w:type="dxa"/>
            <w:vAlign w:val="center"/>
          </w:tcPr>
          <w:p w14:paraId="76F9828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泉州经济技术开发区实验幼儿园（第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位泉州经济技术开发区第二实验幼儿园（第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12B0DD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E5EA3F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707" w:type="dxa"/>
            <w:vAlign w:val="center"/>
          </w:tcPr>
          <w:p w14:paraId="79CD3AD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新时代大背景下外来务工人员随迁子女教育的实践与探索</w:t>
            </w:r>
          </w:p>
        </w:tc>
        <w:tc>
          <w:tcPr>
            <w:tcW w:w="1776" w:type="dxa"/>
            <w:vAlign w:val="center"/>
          </w:tcPr>
          <w:p w14:paraId="1AC662D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胡福进、苏文锻、陈章谦、王平志、杨团结、黄财星</w:t>
            </w:r>
          </w:p>
        </w:tc>
        <w:tc>
          <w:tcPr>
            <w:tcW w:w="3965" w:type="dxa"/>
            <w:vAlign w:val="center"/>
          </w:tcPr>
          <w:p w14:paraId="5D24E80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泉州经济技术开发区实验学校（第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11C0FB5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6B852C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7" w:type="dxa"/>
            <w:vAlign w:val="center"/>
          </w:tcPr>
          <w:p w14:paraId="6BBFC0D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创新发展“生命共性与个性共同体”：学科育人二十四年的探索与实践</w:t>
            </w:r>
          </w:p>
        </w:tc>
        <w:tc>
          <w:tcPr>
            <w:tcW w:w="1776" w:type="dxa"/>
            <w:vAlign w:val="center"/>
          </w:tcPr>
          <w:p w14:paraId="12FDE50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黄小燕、庄志雄、赖辉煌、高秀琼、陈明山、林明展</w:t>
            </w:r>
          </w:p>
        </w:tc>
        <w:tc>
          <w:tcPr>
            <w:tcW w:w="3965" w:type="dxa"/>
            <w:vAlign w:val="center"/>
          </w:tcPr>
          <w:p w14:paraId="7E24A72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泉州市第七中学（第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位）、泉州市教育科学研究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位）、鲤城区教师进修学校（第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66BEA7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3AF7305E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7" w:type="dxa"/>
            <w:vAlign w:val="center"/>
          </w:tcPr>
          <w:p w14:paraId="71B987B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扎根中国大地：文化自信“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1+5+4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”养成教育模式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225AD8B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、陈小萍、郑月明、吴雅诗、王雪珍、黄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吟</w:t>
            </w:r>
          </w:p>
        </w:tc>
        <w:tc>
          <w:tcPr>
            <w:tcW w:w="3965" w:type="dxa"/>
            <w:vAlign w:val="center"/>
          </w:tcPr>
          <w:p w14:paraId="7D75648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泉州市第二中心小学（第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3300C5DC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CA155F2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07" w:type="dxa"/>
            <w:vAlign w:val="center"/>
          </w:tcPr>
          <w:p w14:paraId="51D438C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义务教育“劳动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”校本课程“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1+3+5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”模式的研发与实践</w:t>
            </w:r>
          </w:p>
        </w:tc>
        <w:tc>
          <w:tcPr>
            <w:tcW w:w="1776" w:type="dxa"/>
            <w:vAlign w:val="center"/>
          </w:tcPr>
          <w:p w14:paraId="4990496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王东剑、林幼嫩、王春燕、何秀晶、刘雨杰、林惠娜</w:t>
            </w:r>
          </w:p>
        </w:tc>
        <w:tc>
          <w:tcPr>
            <w:tcW w:w="3965" w:type="dxa"/>
            <w:vAlign w:val="center"/>
          </w:tcPr>
          <w:p w14:paraId="37D2140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泉州市丰泽区实验小学潘山校区（第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B073DBB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691C4D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07" w:type="dxa"/>
            <w:vAlign w:val="center"/>
          </w:tcPr>
          <w:p w14:paraId="2905E0B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思维导图与英语核心素养培养的探究与实践</w:t>
            </w:r>
          </w:p>
        </w:tc>
        <w:tc>
          <w:tcPr>
            <w:tcW w:w="1776" w:type="dxa"/>
            <w:vAlign w:val="center"/>
          </w:tcPr>
          <w:p w14:paraId="2BA1C4C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周小娜、张明良、程国学、王平辉、夏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、潘文娟</w:t>
            </w:r>
          </w:p>
        </w:tc>
        <w:tc>
          <w:tcPr>
            <w:tcW w:w="3965" w:type="dxa"/>
            <w:vAlign w:val="center"/>
          </w:tcPr>
          <w:p w14:paraId="76A4E12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泉港区第二中学（第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位）、泉港区第一中学（第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位）、泉港区教师进修学校（第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8341ED0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FA8988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07" w:type="dxa"/>
            <w:vAlign w:val="center"/>
          </w:tcPr>
          <w:p w14:paraId="3EE066C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泉州市中小学大课间活动“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1+8+N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年实践与推广</w:t>
            </w:r>
          </w:p>
        </w:tc>
        <w:tc>
          <w:tcPr>
            <w:tcW w:w="1776" w:type="dxa"/>
            <w:vAlign w:val="center"/>
          </w:tcPr>
          <w:p w14:paraId="5474BAD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张炳川、李瑞芳、曾喜玲、孙小霞、周文水、林美珍</w:t>
            </w:r>
          </w:p>
        </w:tc>
        <w:tc>
          <w:tcPr>
            <w:tcW w:w="3965" w:type="dxa"/>
            <w:vAlign w:val="center"/>
          </w:tcPr>
          <w:p w14:paraId="6A82068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泉州台商投资区教师进修学校（第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位）、泉州市通政中心小学（第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位）、晋江市首峰中学（第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位）、泉州台商投资区洛江中学（第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市池店镇溜滨中心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位）、永春县仙岭小学（第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E115C5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923A38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78F6633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“五育融合”视野下多元化校本课程体系的构建与实践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83C91B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戴钦彪、江培儒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郑明俊、刘丽妮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潘婉婧、陈风丹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3B4FF39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福建省泉州第五中学台商区分校（第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806C89C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FABE8F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07" w:type="dxa"/>
            <w:vAlign w:val="center"/>
          </w:tcPr>
          <w:p w14:paraId="18DEA10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从简约到减负：回归学习本质的“三简”语文教学实践探索</w:t>
            </w:r>
          </w:p>
        </w:tc>
        <w:tc>
          <w:tcPr>
            <w:tcW w:w="1776" w:type="dxa"/>
            <w:vAlign w:val="center"/>
          </w:tcPr>
          <w:p w14:paraId="1517210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蔡晖岚、王毓婵、王描玲、黄丽容</w:t>
            </w:r>
          </w:p>
        </w:tc>
        <w:tc>
          <w:tcPr>
            <w:tcW w:w="3965" w:type="dxa"/>
            <w:vAlign w:val="center"/>
          </w:tcPr>
          <w:p w14:paraId="0BE8C78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石狮市教师进修学校（第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位）、石狮市第六实验小学（第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位）、石狮市第三实验小学（第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08339A0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60705E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07" w:type="dxa"/>
            <w:vAlign w:val="center"/>
          </w:tcPr>
          <w:p w14:paraId="64E0A04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·教·学·评四位一体：“地理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”实践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研学综合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育人模式探索与实践</w:t>
            </w:r>
          </w:p>
        </w:tc>
        <w:tc>
          <w:tcPr>
            <w:tcW w:w="1776" w:type="dxa"/>
            <w:vAlign w:val="center"/>
          </w:tcPr>
          <w:p w14:paraId="4214E77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黄向标、高福平、蔡琼芬、孙竞航、谢欢芳、董丽琴</w:t>
            </w:r>
          </w:p>
        </w:tc>
        <w:tc>
          <w:tcPr>
            <w:tcW w:w="3965" w:type="dxa"/>
            <w:vAlign w:val="center"/>
          </w:tcPr>
          <w:p w14:paraId="5CEB2EF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位）、泉州市教育科学研究院（第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位）、晋江市第二中学（第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位）、晋江养正中学（第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位）、泉州第十一中学（（第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5,6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位））</w:t>
            </w:r>
          </w:p>
        </w:tc>
      </w:tr>
      <w:tr w:rsidR="000C3EB1" w14:paraId="72797912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BAA1CC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07" w:type="dxa"/>
            <w:vAlign w:val="center"/>
          </w:tcPr>
          <w:p w14:paraId="4883638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基于网络学习空间（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UMU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）的中学数学减负作业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年开发与实践</w:t>
            </w:r>
          </w:p>
        </w:tc>
        <w:tc>
          <w:tcPr>
            <w:tcW w:w="1776" w:type="dxa"/>
            <w:vAlign w:val="center"/>
          </w:tcPr>
          <w:p w14:paraId="5C65D5F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吴伟鸿、谢登峰、涂有利、汪水勇、林珊娜、陈晓曦</w:t>
            </w:r>
          </w:p>
        </w:tc>
        <w:tc>
          <w:tcPr>
            <w:tcW w:w="3965" w:type="dxa"/>
            <w:vAlign w:val="center"/>
          </w:tcPr>
          <w:p w14:paraId="1195968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晋江市磁灶中学（第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位）、晋江市西滨中学（第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位）、晋江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锦东华侨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708C8165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35D2645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07" w:type="dxa"/>
            <w:vAlign w:val="center"/>
          </w:tcPr>
          <w:p w14:paraId="2B6E8AA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“三经·四纬·五方”：“全息化”五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育互融模式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的十二年创生实践</w:t>
            </w:r>
          </w:p>
        </w:tc>
        <w:tc>
          <w:tcPr>
            <w:tcW w:w="1776" w:type="dxa"/>
            <w:vAlign w:val="center"/>
          </w:tcPr>
          <w:p w14:paraId="0A13EA2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徐建平、王伟毅、许云燕、张友为、庄思云、王凤娜</w:t>
            </w:r>
          </w:p>
        </w:tc>
        <w:tc>
          <w:tcPr>
            <w:tcW w:w="3965" w:type="dxa"/>
            <w:vAlign w:val="center"/>
          </w:tcPr>
          <w:p w14:paraId="1BD59F4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晋江市第五实验小学（第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4A994BFD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7E4B709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07" w:type="dxa"/>
            <w:vAlign w:val="center"/>
          </w:tcPr>
          <w:p w14:paraId="7883E0D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创建“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1+5+2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”工作机制，激发区域学校办学活力</w:t>
            </w:r>
          </w:p>
        </w:tc>
        <w:tc>
          <w:tcPr>
            <w:tcW w:w="1776" w:type="dxa"/>
            <w:vAlign w:val="center"/>
          </w:tcPr>
          <w:p w14:paraId="5E4BDD5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南安市教师进修学校</w:t>
            </w:r>
          </w:p>
        </w:tc>
        <w:tc>
          <w:tcPr>
            <w:tcW w:w="3965" w:type="dxa"/>
            <w:vAlign w:val="center"/>
          </w:tcPr>
          <w:p w14:paraId="34CCC78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南安市教师进修学校</w:t>
            </w:r>
          </w:p>
        </w:tc>
      </w:tr>
      <w:tr w:rsidR="000C3EB1" w14:paraId="221177B2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8FE051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07" w:type="dxa"/>
            <w:vAlign w:val="center"/>
          </w:tcPr>
          <w:p w14:paraId="4BC25CE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农村幼儿园“本色”区域活动的实践与探索</w:t>
            </w:r>
          </w:p>
        </w:tc>
        <w:tc>
          <w:tcPr>
            <w:tcW w:w="1776" w:type="dxa"/>
            <w:vAlign w:val="center"/>
          </w:tcPr>
          <w:p w14:paraId="2FA8D96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南安市国专第一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3965" w:type="dxa"/>
            <w:vAlign w:val="center"/>
          </w:tcPr>
          <w:p w14:paraId="446D376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南安市国专第一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</w:t>
            </w:r>
          </w:p>
        </w:tc>
      </w:tr>
      <w:tr w:rsidR="000C3EB1" w14:paraId="42E88C2F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42D2DBD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2707" w:type="dxa"/>
            <w:vAlign w:val="center"/>
          </w:tcPr>
          <w:p w14:paraId="3306971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思政课项目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式教学路径实践探索</w:t>
            </w:r>
          </w:p>
        </w:tc>
        <w:tc>
          <w:tcPr>
            <w:tcW w:w="1776" w:type="dxa"/>
            <w:vAlign w:val="center"/>
          </w:tcPr>
          <w:p w14:paraId="7FD68825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南安市柳城小学</w:t>
            </w:r>
          </w:p>
        </w:tc>
        <w:tc>
          <w:tcPr>
            <w:tcW w:w="3965" w:type="dxa"/>
            <w:vAlign w:val="center"/>
          </w:tcPr>
          <w:p w14:paraId="497DF7F6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南安市柳城小学</w:t>
            </w:r>
          </w:p>
        </w:tc>
      </w:tr>
      <w:tr w:rsidR="000C3EB1" w14:paraId="29E288E3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2DAC226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07" w:type="dxa"/>
            <w:vAlign w:val="center"/>
          </w:tcPr>
          <w:p w14:paraId="3FB33BE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基于儿童视角的推进式区域活动的实践与创新</w:t>
            </w:r>
          </w:p>
        </w:tc>
        <w:tc>
          <w:tcPr>
            <w:tcW w:w="1776" w:type="dxa"/>
            <w:vAlign w:val="center"/>
          </w:tcPr>
          <w:p w14:paraId="43E67E4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傅志端、陈珍、吴莉莉、李珊珊、傅金环、肖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珍</w:t>
            </w:r>
          </w:p>
        </w:tc>
        <w:tc>
          <w:tcPr>
            <w:tcW w:w="3965" w:type="dxa"/>
            <w:vAlign w:val="center"/>
          </w:tcPr>
          <w:p w14:paraId="61EAD45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南安市第三幼儿园（第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南安市丰州第一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南安市丰州中心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1C1270A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032167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707" w:type="dxa"/>
            <w:vAlign w:val="center"/>
          </w:tcPr>
          <w:p w14:paraId="6F584A8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数学过程教学的实践型育人研究</w:t>
            </w:r>
          </w:p>
        </w:tc>
        <w:tc>
          <w:tcPr>
            <w:tcW w:w="1776" w:type="dxa"/>
            <w:vAlign w:val="center"/>
          </w:tcPr>
          <w:p w14:paraId="6B5DB0C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民、郭培华、王思生、李燕</w:t>
            </w:r>
          </w:p>
        </w:tc>
        <w:tc>
          <w:tcPr>
            <w:tcW w:w="3965" w:type="dxa"/>
            <w:vAlign w:val="center"/>
          </w:tcPr>
          <w:p w14:paraId="289F174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位）、惠安文笔中学（第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位）、惠安三中（第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25D54EB" w14:textId="77777777">
        <w:trPr>
          <w:trHeight w:val="917"/>
          <w:jc w:val="center"/>
        </w:trPr>
        <w:tc>
          <w:tcPr>
            <w:tcW w:w="830" w:type="dxa"/>
            <w:vAlign w:val="center"/>
          </w:tcPr>
          <w:p w14:paraId="07AA525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07" w:type="dxa"/>
            <w:vAlign w:val="center"/>
          </w:tcPr>
          <w:p w14:paraId="696A4524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“信息化▪数字化▪数智化”中学课堂新样态的探索与实践</w:t>
            </w:r>
          </w:p>
        </w:tc>
        <w:tc>
          <w:tcPr>
            <w:tcW w:w="1776" w:type="dxa"/>
            <w:vAlign w:val="center"/>
          </w:tcPr>
          <w:p w14:paraId="0331A40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陈志华、林静桦、郑木成、连培建、庄丽玲、康惠</w:t>
            </w:r>
          </w:p>
        </w:tc>
        <w:tc>
          <w:tcPr>
            <w:tcW w:w="3965" w:type="dxa"/>
            <w:vAlign w:val="center"/>
          </w:tcPr>
          <w:p w14:paraId="02FECD1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惠安科山中学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位）、福建省惠安县教师进修学校（第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惠安县锦水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F5D887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1749E96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07" w:type="dxa"/>
            <w:vAlign w:val="center"/>
          </w:tcPr>
          <w:p w14:paraId="05B3132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以乐学教育建构指向深度学习的学本课堂的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76DD940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郭惠彬、杜宝治、庄洁琼、陈杰阳、郑燕红、张丹蓉</w:t>
            </w:r>
          </w:p>
        </w:tc>
        <w:tc>
          <w:tcPr>
            <w:tcW w:w="3965" w:type="dxa"/>
            <w:vAlign w:val="center"/>
          </w:tcPr>
          <w:p w14:paraId="379EB607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惠安县八二三实验小学（第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A9898E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0F590AA1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707" w:type="dxa"/>
            <w:vAlign w:val="center"/>
          </w:tcPr>
          <w:p w14:paraId="6FDBCFF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网络育人：网络学习空间的建设与应用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年探索与实践</w:t>
            </w:r>
          </w:p>
        </w:tc>
        <w:tc>
          <w:tcPr>
            <w:tcW w:w="1776" w:type="dxa"/>
            <w:vAlign w:val="center"/>
          </w:tcPr>
          <w:p w14:paraId="7591485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叶锦森、李燕丽、叶巧兰</w:t>
            </w:r>
          </w:p>
        </w:tc>
        <w:tc>
          <w:tcPr>
            <w:tcW w:w="3965" w:type="dxa"/>
            <w:vAlign w:val="center"/>
          </w:tcPr>
          <w:p w14:paraId="390B1C8F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福建省永春第四中学（第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位）、永春县桃城镇中心小学（第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3F3667E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AF9F54A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707" w:type="dxa"/>
            <w:vAlign w:val="center"/>
          </w:tcPr>
          <w:p w14:paraId="37AD6E4E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竞技促学•创新育才：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年竞赛导向模式</w:t>
            </w:r>
          </w:p>
        </w:tc>
        <w:tc>
          <w:tcPr>
            <w:tcW w:w="1776" w:type="dxa"/>
            <w:vAlign w:val="center"/>
          </w:tcPr>
          <w:p w14:paraId="16A21D41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邱岩峰、李小玲、康金全、谢荣裕、郑婉贞、苏荣津</w:t>
            </w:r>
          </w:p>
        </w:tc>
        <w:tc>
          <w:tcPr>
            <w:tcW w:w="3965" w:type="dxa"/>
            <w:vAlign w:val="center"/>
          </w:tcPr>
          <w:p w14:paraId="098A167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福建省永春第一中学（第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）、福建省永春第三中学（第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位）、福建省永春华侨中学（第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55CCE784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56080A90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707" w:type="dxa"/>
            <w:vAlign w:val="center"/>
          </w:tcPr>
          <w:p w14:paraId="7FF0C0F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整合•白交：高考信息类文本解读复习应用方案</w:t>
            </w:r>
          </w:p>
        </w:tc>
        <w:tc>
          <w:tcPr>
            <w:tcW w:w="1776" w:type="dxa"/>
            <w:vAlign w:val="center"/>
          </w:tcPr>
          <w:p w14:paraId="08EE4E50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徐成选、潘晓红、刘春耀、陈艳瑜</w:t>
            </w:r>
          </w:p>
        </w:tc>
        <w:tc>
          <w:tcPr>
            <w:tcW w:w="3965" w:type="dxa"/>
            <w:vAlign w:val="center"/>
          </w:tcPr>
          <w:p w14:paraId="6E304182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福建省永春第三中学（第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1.2.4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位）、福建省华侨中学（第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2C4B6365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6EA734E4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707" w:type="dxa"/>
            <w:vAlign w:val="center"/>
          </w:tcPr>
          <w:p w14:paraId="2BC0F23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“致真”文化浸润有灵魂的学校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德化县实验小学文化育人创新与实践</w:t>
            </w:r>
          </w:p>
        </w:tc>
        <w:tc>
          <w:tcPr>
            <w:tcW w:w="1776" w:type="dxa"/>
            <w:vAlign w:val="center"/>
          </w:tcPr>
          <w:p w14:paraId="472EA83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陈清萍、林文锋、周丽雪、郑金煅、苏来栩、罗美花</w:t>
            </w:r>
          </w:p>
        </w:tc>
        <w:tc>
          <w:tcPr>
            <w:tcW w:w="3965" w:type="dxa"/>
            <w:vAlign w:val="center"/>
          </w:tcPr>
          <w:p w14:paraId="3F72B8DC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德化县实验小学（第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64D3AB79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1E489D68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707" w:type="dxa"/>
            <w:vAlign w:val="center"/>
          </w:tcPr>
          <w:p w14:paraId="2FFFC6AB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构建全方位劳动教育体系：创新课程、模式与评价的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年实践探索</w:t>
            </w:r>
          </w:p>
        </w:tc>
        <w:tc>
          <w:tcPr>
            <w:tcW w:w="1776" w:type="dxa"/>
            <w:vAlign w:val="center"/>
          </w:tcPr>
          <w:p w14:paraId="46ACB4D8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涂培坤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、林秀明、李书川、赖腾飞、陈为发、黄艳华</w:t>
            </w:r>
          </w:p>
        </w:tc>
        <w:tc>
          <w:tcPr>
            <w:tcW w:w="3965" w:type="dxa"/>
            <w:vAlign w:val="center"/>
          </w:tcPr>
          <w:p w14:paraId="559BD28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德化县第五实验小学（第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位）、德化县实验小学（第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C3EB1" w14:paraId="02859136" w14:textId="77777777">
        <w:trPr>
          <w:trHeight w:val="837"/>
          <w:jc w:val="center"/>
        </w:trPr>
        <w:tc>
          <w:tcPr>
            <w:tcW w:w="830" w:type="dxa"/>
            <w:vAlign w:val="center"/>
          </w:tcPr>
          <w:p w14:paraId="7835769B" w14:textId="77777777" w:rsidR="000C3EB1" w:rsidRDefault="00061DA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707" w:type="dxa"/>
            <w:vAlign w:val="center"/>
          </w:tcPr>
          <w:p w14:paraId="6E11AC6D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“陶”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醉童心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瓷戏童年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园本“陶宝”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课程的建构与实践</w:t>
            </w:r>
          </w:p>
        </w:tc>
        <w:tc>
          <w:tcPr>
            <w:tcW w:w="1776" w:type="dxa"/>
            <w:vAlign w:val="center"/>
          </w:tcPr>
          <w:p w14:paraId="1A19226A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陈丽婷、余德兴、林清凤、叶雅瑜、周美君、康丽霞</w:t>
            </w:r>
          </w:p>
        </w:tc>
        <w:tc>
          <w:tcPr>
            <w:tcW w:w="3965" w:type="dxa"/>
            <w:vAlign w:val="center"/>
          </w:tcPr>
          <w:p w14:paraId="2F5ECCA3" w14:textId="77777777" w:rsidR="000C3EB1" w:rsidRDefault="00061DA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德化县第二实验幼儿园（第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位、第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位）、德化县教师进修学校（第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</w:tbl>
    <w:p w14:paraId="3F4A0FB6" w14:textId="77777777" w:rsidR="000C3EB1" w:rsidRDefault="000C3EB1">
      <w:pPr>
        <w:spacing w:line="320" w:lineRule="exact"/>
        <w:ind w:left="315" w:hanging="315"/>
        <w:jc w:val="left"/>
        <w:rPr>
          <w:rFonts w:ascii="宋体" w:hAnsi="宋体" w:cs="宋体"/>
          <w:szCs w:val="21"/>
        </w:rPr>
      </w:pPr>
    </w:p>
    <w:sectPr w:rsidR="000C3EB1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47A74" w14:textId="77777777" w:rsidR="00061DA2" w:rsidRDefault="00061DA2">
      <w:r>
        <w:separator/>
      </w:r>
    </w:p>
  </w:endnote>
  <w:endnote w:type="continuationSeparator" w:id="0">
    <w:p w14:paraId="18747930" w14:textId="77777777" w:rsidR="00061DA2" w:rsidRDefault="0006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5AD347-670F-4919-803B-4021E64C001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66013" w14:textId="77777777" w:rsidR="000C3EB1" w:rsidRDefault="00061DA2">
    <w:pPr>
      <w:pStyle w:val="a6"/>
      <w:framePr w:wrap="around" w:vAnchor="text" w:hAnchor="margin" w:xAlign="outside" w:y="1"/>
      <w:ind w:left="315" w:hanging="315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396C3ED" w14:textId="77777777" w:rsidR="000C3EB1" w:rsidRDefault="000C3EB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C3E8" w14:textId="77777777" w:rsidR="000C3EB1" w:rsidRDefault="00061DA2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23BD5">
      <w:rPr>
        <w:rStyle w:val="a8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—</w:t>
    </w:r>
  </w:p>
  <w:p w14:paraId="1CAD1311" w14:textId="77777777" w:rsidR="000C3EB1" w:rsidRDefault="000C3EB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9B810" w14:textId="77777777" w:rsidR="00061DA2" w:rsidRDefault="00061DA2">
      <w:r>
        <w:separator/>
      </w:r>
    </w:p>
  </w:footnote>
  <w:footnote w:type="continuationSeparator" w:id="0">
    <w:p w14:paraId="224E55A7" w14:textId="77777777" w:rsidR="00061DA2" w:rsidRDefault="00061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E0YzdjZWJmMGM2ZDgyMDY0MmJhNTIxNWRmOTMifQ=="/>
  </w:docVars>
  <w:rsids>
    <w:rsidRoot w:val="00B85861"/>
    <w:rsid w:val="00003FA4"/>
    <w:rsid w:val="00005A9A"/>
    <w:rsid w:val="000210C8"/>
    <w:rsid w:val="00023BD5"/>
    <w:rsid w:val="00060EC1"/>
    <w:rsid w:val="00061DA2"/>
    <w:rsid w:val="00084484"/>
    <w:rsid w:val="00095E00"/>
    <w:rsid w:val="000C0461"/>
    <w:rsid w:val="000C2876"/>
    <w:rsid w:val="000C3EB1"/>
    <w:rsid w:val="000E79F3"/>
    <w:rsid w:val="001A3E4E"/>
    <w:rsid w:val="001A3E83"/>
    <w:rsid w:val="001B2B98"/>
    <w:rsid w:val="0021139C"/>
    <w:rsid w:val="0024733B"/>
    <w:rsid w:val="002D533A"/>
    <w:rsid w:val="00322834"/>
    <w:rsid w:val="00335A58"/>
    <w:rsid w:val="00370859"/>
    <w:rsid w:val="003A68DB"/>
    <w:rsid w:val="00434ABC"/>
    <w:rsid w:val="004549F4"/>
    <w:rsid w:val="004752CA"/>
    <w:rsid w:val="004C643C"/>
    <w:rsid w:val="00571999"/>
    <w:rsid w:val="005B1595"/>
    <w:rsid w:val="005C1A91"/>
    <w:rsid w:val="005C477E"/>
    <w:rsid w:val="006B74E7"/>
    <w:rsid w:val="006C1A0F"/>
    <w:rsid w:val="006F5BED"/>
    <w:rsid w:val="00707798"/>
    <w:rsid w:val="00771B68"/>
    <w:rsid w:val="0079069F"/>
    <w:rsid w:val="00796311"/>
    <w:rsid w:val="008446FF"/>
    <w:rsid w:val="00854969"/>
    <w:rsid w:val="00952C10"/>
    <w:rsid w:val="009B239A"/>
    <w:rsid w:val="009F09AF"/>
    <w:rsid w:val="00AA44E4"/>
    <w:rsid w:val="00B31AEF"/>
    <w:rsid w:val="00B85861"/>
    <w:rsid w:val="00B96250"/>
    <w:rsid w:val="00BE75D7"/>
    <w:rsid w:val="00C07FE5"/>
    <w:rsid w:val="00C36B6F"/>
    <w:rsid w:val="00C91836"/>
    <w:rsid w:val="00C9245A"/>
    <w:rsid w:val="00CF2649"/>
    <w:rsid w:val="00D63BEA"/>
    <w:rsid w:val="00E06EC4"/>
    <w:rsid w:val="00E95A91"/>
    <w:rsid w:val="00EF54D6"/>
    <w:rsid w:val="00F2362E"/>
    <w:rsid w:val="00F35B09"/>
    <w:rsid w:val="00F84068"/>
    <w:rsid w:val="00FD0243"/>
    <w:rsid w:val="010B22B0"/>
    <w:rsid w:val="04781A0B"/>
    <w:rsid w:val="04DF7CDC"/>
    <w:rsid w:val="057448C8"/>
    <w:rsid w:val="05F02433"/>
    <w:rsid w:val="0630738B"/>
    <w:rsid w:val="072D4D2F"/>
    <w:rsid w:val="09067441"/>
    <w:rsid w:val="09EC2AE7"/>
    <w:rsid w:val="0A4E3475"/>
    <w:rsid w:val="0AE70B80"/>
    <w:rsid w:val="0B495EAF"/>
    <w:rsid w:val="0B51285B"/>
    <w:rsid w:val="0BC7160D"/>
    <w:rsid w:val="0D45176C"/>
    <w:rsid w:val="0F661945"/>
    <w:rsid w:val="0F7D6A6F"/>
    <w:rsid w:val="103726B3"/>
    <w:rsid w:val="10507CE0"/>
    <w:rsid w:val="10BE4C49"/>
    <w:rsid w:val="11382C4E"/>
    <w:rsid w:val="119B2452"/>
    <w:rsid w:val="128D0C16"/>
    <w:rsid w:val="1324194C"/>
    <w:rsid w:val="14655DD2"/>
    <w:rsid w:val="146F0D9B"/>
    <w:rsid w:val="14C03300"/>
    <w:rsid w:val="16314C98"/>
    <w:rsid w:val="16571DC8"/>
    <w:rsid w:val="16E66CA8"/>
    <w:rsid w:val="1780206F"/>
    <w:rsid w:val="17BD3EAD"/>
    <w:rsid w:val="18154FDF"/>
    <w:rsid w:val="1844012A"/>
    <w:rsid w:val="18E67433"/>
    <w:rsid w:val="195029CA"/>
    <w:rsid w:val="1A1726E2"/>
    <w:rsid w:val="1A4A47A8"/>
    <w:rsid w:val="1AC83294"/>
    <w:rsid w:val="1B1629FE"/>
    <w:rsid w:val="1C2A5889"/>
    <w:rsid w:val="1D151CC6"/>
    <w:rsid w:val="1D293D92"/>
    <w:rsid w:val="1EDF6DFF"/>
    <w:rsid w:val="1F010706"/>
    <w:rsid w:val="1FAF4A23"/>
    <w:rsid w:val="20054B90"/>
    <w:rsid w:val="200736AC"/>
    <w:rsid w:val="20462618"/>
    <w:rsid w:val="21405A30"/>
    <w:rsid w:val="214E20FB"/>
    <w:rsid w:val="21E40288"/>
    <w:rsid w:val="22A15498"/>
    <w:rsid w:val="23040BE2"/>
    <w:rsid w:val="234E4553"/>
    <w:rsid w:val="23C40371"/>
    <w:rsid w:val="23F944BF"/>
    <w:rsid w:val="23FF580D"/>
    <w:rsid w:val="24FB7DC2"/>
    <w:rsid w:val="250B0965"/>
    <w:rsid w:val="25970A4F"/>
    <w:rsid w:val="25FC3DF2"/>
    <w:rsid w:val="27B50829"/>
    <w:rsid w:val="281F2148"/>
    <w:rsid w:val="28345253"/>
    <w:rsid w:val="286374C1"/>
    <w:rsid w:val="28C42727"/>
    <w:rsid w:val="290421B5"/>
    <w:rsid w:val="297D16EE"/>
    <w:rsid w:val="29832066"/>
    <w:rsid w:val="29AD576A"/>
    <w:rsid w:val="2A222295"/>
    <w:rsid w:val="2A24600D"/>
    <w:rsid w:val="2A6B59EA"/>
    <w:rsid w:val="2B1022A1"/>
    <w:rsid w:val="2B3C1135"/>
    <w:rsid w:val="2B605D7C"/>
    <w:rsid w:val="2B6F5E5A"/>
    <w:rsid w:val="2B8A1EA0"/>
    <w:rsid w:val="2BA56CDA"/>
    <w:rsid w:val="2BFF1C71"/>
    <w:rsid w:val="2CE41E8E"/>
    <w:rsid w:val="2D5B7F98"/>
    <w:rsid w:val="2E167225"/>
    <w:rsid w:val="2F652AD9"/>
    <w:rsid w:val="2FF81ACE"/>
    <w:rsid w:val="305F7D9F"/>
    <w:rsid w:val="30E67425"/>
    <w:rsid w:val="31653999"/>
    <w:rsid w:val="3179279B"/>
    <w:rsid w:val="31D64A36"/>
    <w:rsid w:val="33B51B3C"/>
    <w:rsid w:val="361C5DEB"/>
    <w:rsid w:val="371A38FF"/>
    <w:rsid w:val="37247C7A"/>
    <w:rsid w:val="374C29BB"/>
    <w:rsid w:val="3A4A561C"/>
    <w:rsid w:val="3A7136D9"/>
    <w:rsid w:val="3AA840F1"/>
    <w:rsid w:val="3AC56C4A"/>
    <w:rsid w:val="3AD46C94"/>
    <w:rsid w:val="3B4E6D0F"/>
    <w:rsid w:val="3B8561E0"/>
    <w:rsid w:val="3D1D2B74"/>
    <w:rsid w:val="3DAB4624"/>
    <w:rsid w:val="3EE33183"/>
    <w:rsid w:val="3F762BBD"/>
    <w:rsid w:val="3F984734"/>
    <w:rsid w:val="402517DF"/>
    <w:rsid w:val="403672E4"/>
    <w:rsid w:val="404E3B66"/>
    <w:rsid w:val="40D7128C"/>
    <w:rsid w:val="414C1C7A"/>
    <w:rsid w:val="42864D18"/>
    <w:rsid w:val="441475A5"/>
    <w:rsid w:val="4585185C"/>
    <w:rsid w:val="45947D5B"/>
    <w:rsid w:val="45C83899"/>
    <w:rsid w:val="45FD69C4"/>
    <w:rsid w:val="471F1836"/>
    <w:rsid w:val="49AE2F15"/>
    <w:rsid w:val="49E16D72"/>
    <w:rsid w:val="49ED5F27"/>
    <w:rsid w:val="4AFD2237"/>
    <w:rsid w:val="4B571947"/>
    <w:rsid w:val="4BFC604B"/>
    <w:rsid w:val="4CD9638C"/>
    <w:rsid w:val="4E766588"/>
    <w:rsid w:val="4E955492"/>
    <w:rsid w:val="4FCC3F86"/>
    <w:rsid w:val="516E670A"/>
    <w:rsid w:val="517174DB"/>
    <w:rsid w:val="5182371D"/>
    <w:rsid w:val="51E34AF1"/>
    <w:rsid w:val="520774F7"/>
    <w:rsid w:val="521E31BF"/>
    <w:rsid w:val="52366371"/>
    <w:rsid w:val="5246001F"/>
    <w:rsid w:val="530F48B5"/>
    <w:rsid w:val="5408089D"/>
    <w:rsid w:val="550A054A"/>
    <w:rsid w:val="55E77D6B"/>
    <w:rsid w:val="570F757A"/>
    <w:rsid w:val="57482A8C"/>
    <w:rsid w:val="580225B1"/>
    <w:rsid w:val="5817637E"/>
    <w:rsid w:val="58BF6D7E"/>
    <w:rsid w:val="592D3CE7"/>
    <w:rsid w:val="59AB2256"/>
    <w:rsid w:val="5AA131CC"/>
    <w:rsid w:val="5B5E462C"/>
    <w:rsid w:val="5BC052E6"/>
    <w:rsid w:val="5D072AA1"/>
    <w:rsid w:val="5E234320"/>
    <w:rsid w:val="5E5A753A"/>
    <w:rsid w:val="5E8720EC"/>
    <w:rsid w:val="5EE23FC0"/>
    <w:rsid w:val="5F1267B5"/>
    <w:rsid w:val="5FC66C44"/>
    <w:rsid w:val="600F05EB"/>
    <w:rsid w:val="61450AB2"/>
    <w:rsid w:val="615F2EAC"/>
    <w:rsid w:val="61BD35D1"/>
    <w:rsid w:val="625E13B5"/>
    <w:rsid w:val="6287450B"/>
    <w:rsid w:val="62A423E2"/>
    <w:rsid w:val="65605444"/>
    <w:rsid w:val="65DF45BB"/>
    <w:rsid w:val="66412B47"/>
    <w:rsid w:val="673100D9"/>
    <w:rsid w:val="677A27ED"/>
    <w:rsid w:val="68D157BD"/>
    <w:rsid w:val="69847F47"/>
    <w:rsid w:val="6AF51332"/>
    <w:rsid w:val="6B91571D"/>
    <w:rsid w:val="6BB177E5"/>
    <w:rsid w:val="6BEB1F0C"/>
    <w:rsid w:val="6C3F5DB4"/>
    <w:rsid w:val="6C615D2A"/>
    <w:rsid w:val="6EE044C5"/>
    <w:rsid w:val="6EEF1D13"/>
    <w:rsid w:val="71183F98"/>
    <w:rsid w:val="728C6806"/>
    <w:rsid w:val="729803FF"/>
    <w:rsid w:val="72BB0214"/>
    <w:rsid w:val="747800B5"/>
    <w:rsid w:val="749D5898"/>
    <w:rsid w:val="74AB31F3"/>
    <w:rsid w:val="7682521B"/>
    <w:rsid w:val="76AF1D88"/>
    <w:rsid w:val="77562203"/>
    <w:rsid w:val="77672662"/>
    <w:rsid w:val="77BF249E"/>
    <w:rsid w:val="782567A5"/>
    <w:rsid w:val="792273F9"/>
    <w:rsid w:val="7A7C6425"/>
    <w:rsid w:val="7AE3281A"/>
    <w:rsid w:val="7B66335D"/>
    <w:rsid w:val="7B847648"/>
    <w:rsid w:val="7B9C62A6"/>
    <w:rsid w:val="7BBA7205"/>
    <w:rsid w:val="7C612B4F"/>
    <w:rsid w:val="7D6733BC"/>
    <w:rsid w:val="7D9615AC"/>
    <w:rsid w:val="7DDC7906"/>
    <w:rsid w:val="7E9E06D8"/>
    <w:rsid w:val="7EB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widowControl/>
      <w:spacing w:before="340" w:after="330" w:line="578" w:lineRule="auto"/>
      <w:ind w:left="482" w:hangingChars="150" w:hanging="482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widowControl/>
      <w:spacing w:before="260" w:after="260" w:line="416" w:lineRule="auto"/>
      <w:ind w:left="452" w:hangingChars="150" w:hanging="452"/>
      <w:outlineLvl w:val="1"/>
    </w:pPr>
    <w:rPr>
      <w:rFonts w:ascii="黑体" w:eastAsia="黑体" w:hAnsi="黑体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semiHidden/>
    <w:unhideWhenUsed/>
    <w:qFormat/>
    <w:pPr>
      <w:ind w:firstLineChars="200" w:firstLine="420"/>
    </w:pPr>
  </w:style>
  <w:style w:type="paragraph" w:styleId="5">
    <w:name w:val="index 5"/>
    <w:basedOn w:val="a"/>
    <w:next w:val="a"/>
    <w:autoRedefine/>
    <w:uiPriority w:val="99"/>
    <w:unhideWhenUsed/>
    <w:qFormat/>
    <w:pPr>
      <w:ind w:left="1680"/>
    </w:pPr>
  </w:style>
  <w:style w:type="paragraph" w:styleId="a4">
    <w:name w:val="Body Text"/>
    <w:basedOn w:val="a"/>
    <w:autoRedefine/>
    <w:qFormat/>
    <w:rPr>
      <w:rFonts w:ascii="仿宋_GB2312" w:eastAsia="仿宋_GB2312" w:hAnsi="宋体"/>
      <w:sz w:val="28"/>
    </w:rPr>
  </w:style>
  <w:style w:type="paragraph" w:styleId="20">
    <w:name w:val="Body Text Indent 2"/>
    <w:basedOn w:val="a"/>
    <w:autoRedefine/>
    <w:qFormat/>
    <w:pPr>
      <w:ind w:firstLineChars="200" w:firstLine="640"/>
    </w:pPr>
    <w:rPr>
      <w:rFonts w:ascii="仿宋_GB2312" w:eastAsia="仿宋_GB2312"/>
      <w:color w:val="FF0000"/>
      <w:sz w:val="32"/>
    </w:rPr>
  </w:style>
  <w:style w:type="paragraph" w:styleId="a5">
    <w:name w:val="Balloon Text"/>
    <w:basedOn w:val="a"/>
    <w:next w:val="5"/>
    <w:autoRedefine/>
    <w:semiHidden/>
    <w:qFormat/>
    <w:rPr>
      <w:sz w:val="18"/>
      <w:szCs w:val="18"/>
    </w:rPr>
  </w:style>
  <w:style w:type="paragraph" w:styleId="a6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Body Text First Indent"/>
    <w:basedOn w:val="a4"/>
    <w:autoRedefine/>
    <w:qFormat/>
    <w:pPr>
      <w:ind w:firstLineChars="100" w:firstLine="420"/>
    </w:pPr>
  </w:style>
  <w:style w:type="character" w:styleId="a8">
    <w:name w:val="page number"/>
    <w:autoRedefine/>
    <w:qFormat/>
  </w:style>
  <w:style w:type="character" w:customStyle="1" w:styleId="1Char">
    <w:name w:val="标题 1 Char"/>
    <w:basedOn w:val="a0"/>
    <w:link w:val="1"/>
    <w:autoRedefine/>
    <w:uiPriority w:val="9"/>
    <w:qFormat/>
    <w:rPr>
      <w:rFonts w:ascii="黑体" w:eastAsia="黑体" w:hAnsi="黑体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黑体" w:eastAsia="黑体" w:hAnsi="黑体" w:cstheme="majorBidi"/>
      <w:b/>
      <w:bCs/>
      <w:sz w:val="30"/>
      <w:szCs w:val="30"/>
    </w:rPr>
  </w:style>
  <w:style w:type="character" w:customStyle="1" w:styleId="Char">
    <w:name w:val="页脚 Char"/>
    <w:basedOn w:val="a0"/>
    <w:link w:val="a6"/>
    <w:autoRedefine/>
    <w:qFormat/>
    <w:rPr>
      <w:sz w:val="18"/>
      <w:szCs w:val="18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18"/>
      <w:szCs w:val="18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styleId="aa">
    <w:name w:val="header"/>
    <w:basedOn w:val="a"/>
    <w:link w:val="Char0"/>
    <w:uiPriority w:val="99"/>
    <w:unhideWhenUsed/>
    <w:rsid w:val="0002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23B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widowControl/>
      <w:spacing w:before="340" w:after="330" w:line="578" w:lineRule="auto"/>
      <w:ind w:left="482" w:hangingChars="150" w:hanging="482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widowControl/>
      <w:spacing w:before="260" w:after="260" w:line="416" w:lineRule="auto"/>
      <w:ind w:left="452" w:hangingChars="150" w:hanging="452"/>
      <w:outlineLvl w:val="1"/>
    </w:pPr>
    <w:rPr>
      <w:rFonts w:ascii="黑体" w:eastAsia="黑体" w:hAnsi="黑体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semiHidden/>
    <w:unhideWhenUsed/>
    <w:qFormat/>
    <w:pPr>
      <w:ind w:firstLineChars="200" w:firstLine="420"/>
    </w:pPr>
  </w:style>
  <w:style w:type="paragraph" w:styleId="5">
    <w:name w:val="index 5"/>
    <w:basedOn w:val="a"/>
    <w:next w:val="a"/>
    <w:autoRedefine/>
    <w:uiPriority w:val="99"/>
    <w:unhideWhenUsed/>
    <w:qFormat/>
    <w:pPr>
      <w:ind w:left="1680"/>
    </w:pPr>
  </w:style>
  <w:style w:type="paragraph" w:styleId="a4">
    <w:name w:val="Body Text"/>
    <w:basedOn w:val="a"/>
    <w:autoRedefine/>
    <w:qFormat/>
    <w:rPr>
      <w:rFonts w:ascii="仿宋_GB2312" w:eastAsia="仿宋_GB2312" w:hAnsi="宋体"/>
      <w:sz w:val="28"/>
    </w:rPr>
  </w:style>
  <w:style w:type="paragraph" w:styleId="20">
    <w:name w:val="Body Text Indent 2"/>
    <w:basedOn w:val="a"/>
    <w:autoRedefine/>
    <w:qFormat/>
    <w:pPr>
      <w:ind w:firstLineChars="200" w:firstLine="640"/>
    </w:pPr>
    <w:rPr>
      <w:rFonts w:ascii="仿宋_GB2312" w:eastAsia="仿宋_GB2312"/>
      <w:color w:val="FF0000"/>
      <w:sz w:val="32"/>
    </w:rPr>
  </w:style>
  <w:style w:type="paragraph" w:styleId="a5">
    <w:name w:val="Balloon Text"/>
    <w:basedOn w:val="a"/>
    <w:next w:val="5"/>
    <w:autoRedefine/>
    <w:semiHidden/>
    <w:qFormat/>
    <w:rPr>
      <w:sz w:val="18"/>
      <w:szCs w:val="18"/>
    </w:rPr>
  </w:style>
  <w:style w:type="paragraph" w:styleId="a6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Body Text First Indent"/>
    <w:basedOn w:val="a4"/>
    <w:autoRedefine/>
    <w:qFormat/>
    <w:pPr>
      <w:ind w:firstLineChars="100" w:firstLine="420"/>
    </w:pPr>
  </w:style>
  <w:style w:type="character" w:styleId="a8">
    <w:name w:val="page number"/>
    <w:autoRedefine/>
    <w:qFormat/>
  </w:style>
  <w:style w:type="character" w:customStyle="1" w:styleId="1Char">
    <w:name w:val="标题 1 Char"/>
    <w:basedOn w:val="a0"/>
    <w:link w:val="1"/>
    <w:autoRedefine/>
    <w:uiPriority w:val="9"/>
    <w:qFormat/>
    <w:rPr>
      <w:rFonts w:ascii="黑体" w:eastAsia="黑体" w:hAnsi="黑体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黑体" w:eastAsia="黑体" w:hAnsi="黑体" w:cstheme="majorBidi"/>
      <w:b/>
      <w:bCs/>
      <w:sz w:val="30"/>
      <w:szCs w:val="30"/>
    </w:rPr>
  </w:style>
  <w:style w:type="character" w:customStyle="1" w:styleId="Char">
    <w:name w:val="页脚 Char"/>
    <w:basedOn w:val="a0"/>
    <w:link w:val="a6"/>
    <w:autoRedefine/>
    <w:qFormat/>
    <w:rPr>
      <w:sz w:val="18"/>
      <w:szCs w:val="18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18"/>
      <w:szCs w:val="18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styleId="aa">
    <w:name w:val="header"/>
    <w:basedOn w:val="a"/>
    <w:link w:val="Char0"/>
    <w:uiPriority w:val="99"/>
    <w:unhideWhenUsed/>
    <w:rsid w:val="0002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23B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 贤明</dc:creator>
  <cp:lastModifiedBy>cai</cp:lastModifiedBy>
  <cp:revision>2</cp:revision>
  <cp:lastPrinted>2022-05-11T07:31:00Z</cp:lastPrinted>
  <dcterms:created xsi:type="dcterms:W3CDTF">2024-10-07T15:41:00Z</dcterms:created>
  <dcterms:modified xsi:type="dcterms:W3CDTF">2024-10-07T15:41:00Z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66310A2741CA44D29A5FE91A64A8C3F4_13</vt:lpwstr>
  </property>
</Properties>
</file>