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FA" w:rsidRDefault="001C6FFA" w:rsidP="001C6FFA">
      <w:pPr>
        <w:spacing w:line="500" w:lineRule="exact"/>
        <w:rPr>
          <w:rFonts w:ascii="黑体" w:eastAsia="黑体" w:hAnsi="宋体" w:hint="eastAsia"/>
          <w:sz w:val="32"/>
          <w:szCs w:val="32"/>
        </w:rPr>
      </w:pPr>
      <w:proofErr w:type="gramStart"/>
      <w:r>
        <w:rPr>
          <w:rFonts w:ascii="黑体" w:eastAsia="黑体" w:hAnsi="宋体" w:hint="eastAsia"/>
          <w:sz w:val="32"/>
          <w:szCs w:val="32"/>
        </w:rPr>
        <w:t>泉教科</w:t>
      </w:r>
      <w:proofErr w:type="gramEnd"/>
      <w:r>
        <w:rPr>
          <w:rFonts w:ascii="黑体" w:eastAsia="黑体" w:hint="eastAsia"/>
          <w:sz w:val="32"/>
        </w:rPr>
        <w:t>〔2020〕4号</w:t>
      </w:r>
      <w:bookmarkStart w:id="0" w:name="_GoBack"/>
      <w:r>
        <w:rPr>
          <w:rFonts w:ascii="黑体" w:eastAsia="黑体" w:hAnsi="宋体" w:hint="eastAsia"/>
          <w:sz w:val="32"/>
          <w:szCs w:val="32"/>
        </w:rPr>
        <w:t>附件1</w:t>
      </w:r>
    </w:p>
    <w:p w:rsidR="001C6FFA" w:rsidRDefault="001C6FFA" w:rsidP="001C6FFA">
      <w:pPr>
        <w:spacing w:line="500" w:lineRule="exact"/>
        <w:ind w:firstLineChars="250" w:firstLine="900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泉州市教育科学“十三五”规划（第二批）课题</w:t>
      </w:r>
    </w:p>
    <w:p w:rsidR="001C6FFA" w:rsidRDefault="001C6FFA" w:rsidP="001C6FFA">
      <w:pPr>
        <w:spacing w:line="500" w:lineRule="exact"/>
        <w:ind w:firstLineChars="1000" w:firstLine="3600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结题鉴定表</w:t>
      </w:r>
      <w:bookmarkEnd w:id="0"/>
      <w:r>
        <w:rPr>
          <w:rFonts w:ascii="黑体" w:eastAsia="黑体" w:hAnsi="黑体" w:cs="黑体" w:hint="eastAsia"/>
          <w:sz w:val="36"/>
          <w:szCs w:val="36"/>
        </w:rPr>
        <w:t xml:space="preserve"> </w:t>
      </w:r>
    </w:p>
    <w:p w:rsidR="001C6FFA" w:rsidRDefault="001C6FFA" w:rsidP="001C6FFA">
      <w:pPr>
        <w:jc w:val="center"/>
        <w:outlineLvl w:val="0"/>
        <w:rPr>
          <w:rFonts w:ascii="宋体" w:hAnsi="宋体"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1261"/>
        <w:gridCol w:w="846"/>
        <w:gridCol w:w="1635"/>
        <w:gridCol w:w="1935"/>
        <w:gridCol w:w="2076"/>
      </w:tblGrid>
      <w:tr w:rsidR="001C6FFA" w:rsidTr="001569A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</w:p>
          <w:p w:rsidR="001C6FFA" w:rsidRDefault="001C6FFA" w:rsidP="001569A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spacing w:line="520" w:lineRule="exact"/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1C6FFA" w:rsidTr="001569A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</w:t>
            </w:r>
          </w:p>
          <w:p w:rsidR="001C6FFA" w:rsidRDefault="001C6FFA" w:rsidP="001569A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立项批准号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C6FFA" w:rsidTr="001569A1">
        <w:trPr>
          <w:cantSplit/>
          <w:trHeight w:val="368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FFA" w:rsidRDefault="001C6FFA" w:rsidP="001569A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课题主持人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职称职务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单位</w:t>
            </w:r>
          </w:p>
        </w:tc>
      </w:tr>
      <w:tr w:rsidR="001C6FFA" w:rsidTr="001569A1">
        <w:trPr>
          <w:cantSplit/>
          <w:trHeight w:val="36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C6FFA" w:rsidTr="001569A1">
        <w:trPr>
          <w:cantSplit/>
          <w:trHeight w:val="3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FFA" w:rsidRDefault="001C6FFA" w:rsidP="001569A1">
            <w:pPr>
              <w:rPr>
                <w:rFonts w:ascii="宋体" w:hAnsi="宋体"/>
                <w:sz w:val="24"/>
              </w:rPr>
            </w:pP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联系地址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E-mail</w:t>
            </w:r>
          </w:p>
        </w:tc>
      </w:tr>
      <w:tr w:rsidR="001C6FFA" w:rsidTr="001569A1">
        <w:trPr>
          <w:cantSplit/>
          <w:trHeight w:val="367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FA" w:rsidRDefault="001C6FFA" w:rsidP="001569A1">
            <w:pPr>
              <w:rPr>
                <w:rFonts w:ascii="宋体" w:hAnsi="宋体"/>
                <w:sz w:val="24"/>
              </w:rPr>
            </w:pP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</w:tc>
      </w:tr>
      <w:tr w:rsidR="001C6FFA" w:rsidTr="001569A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课题组其他</w:t>
            </w:r>
          </w:p>
          <w:p w:rsidR="001C6FFA" w:rsidRDefault="001C6FFA" w:rsidP="001569A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7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（请课题组按成员贡献大小排序,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须与中期检查时报送的名单一致，任意变更均作无效处理）</w:t>
            </w:r>
          </w:p>
          <w:p w:rsidR="001C6FFA" w:rsidRDefault="001C6FFA" w:rsidP="001569A1">
            <w:pPr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rPr>
                <w:rFonts w:ascii="宋体" w:hAnsi="宋体" w:hint="eastAsia"/>
                <w:sz w:val="24"/>
                <w:szCs w:val="20"/>
              </w:rPr>
            </w:pPr>
          </w:p>
        </w:tc>
      </w:tr>
      <w:tr w:rsidR="001C6FFA" w:rsidTr="001569A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果</w:t>
            </w: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介</w:t>
            </w:r>
            <w:proofErr w:type="gramEnd"/>
          </w:p>
          <w:p w:rsidR="001C6FFA" w:rsidRDefault="001C6FFA" w:rsidP="001569A1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1C6FFA" w:rsidRDefault="001C6FFA" w:rsidP="001569A1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</w:p>
          <w:p w:rsidR="001C6FFA" w:rsidRDefault="001C6FFA" w:rsidP="001569A1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 w:rsidR="001C6FFA" w:rsidRDefault="001C6FFA" w:rsidP="001569A1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:rsidR="001C6FFA" w:rsidRDefault="001C6FFA" w:rsidP="001569A1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价</w:t>
            </w: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</w:tc>
        <w:tc>
          <w:tcPr>
            <w:tcW w:w="7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rPr>
                <w:rFonts w:ascii="宋体" w:hAnsi="宋体" w:hint="eastAsia"/>
                <w:sz w:val="24"/>
                <w:szCs w:val="20"/>
              </w:rPr>
            </w:pPr>
          </w:p>
          <w:p w:rsidR="001C6FFA" w:rsidRDefault="001C6FFA" w:rsidP="001569A1">
            <w:pPr>
              <w:rPr>
                <w:rFonts w:ascii="宋体" w:hAnsi="宋体" w:hint="eastAsia"/>
                <w:sz w:val="24"/>
                <w:szCs w:val="20"/>
              </w:rPr>
            </w:pPr>
          </w:p>
        </w:tc>
      </w:tr>
    </w:tbl>
    <w:p w:rsidR="001C6FFA" w:rsidRDefault="001C6FFA" w:rsidP="001C6FFA">
      <w:pPr>
        <w:spacing w:line="240" w:lineRule="exact"/>
        <w:rPr>
          <w:rFonts w:eastAsia="仿宋_GB2312" w:hint="eastAsi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8236"/>
      </w:tblGrid>
      <w:tr w:rsidR="001C6FFA" w:rsidTr="001569A1">
        <w:trPr>
          <w:trHeight w:val="3580"/>
        </w:trPr>
        <w:tc>
          <w:tcPr>
            <w:tcW w:w="939" w:type="dxa"/>
          </w:tcPr>
          <w:p w:rsidR="001C6FFA" w:rsidRDefault="001C6FFA" w:rsidP="001569A1">
            <w:pPr>
              <w:spacing w:line="520" w:lineRule="exact"/>
              <w:ind w:firstLineChars="100" w:firstLine="240"/>
              <w:rPr>
                <w:rFonts w:hint="eastAsia"/>
                <w:sz w:val="24"/>
              </w:rPr>
            </w:pPr>
          </w:p>
          <w:p w:rsidR="001C6FFA" w:rsidRDefault="001C6FFA" w:rsidP="001569A1">
            <w:pPr>
              <w:spacing w:line="520" w:lineRule="exact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:rsidR="001C6FFA" w:rsidRDefault="001C6FFA" w:rsidP="001569A1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</w:p>
          <w:p w:rsidR="001C6FFA" w:rsidRDefault="001C6FFA" w:rsidP="001569A1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1C6FFA" w:rsidRDefault="001C6FFA" w:rsidP="001569A1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1C6FFA" w:rsidRDefault="001C6FFA" w:rsidP="001569A1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1C6FFA" w:rsidRDefault="001C6FFA" w:rsidP="001569A1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 w:rsidR="001C6FFA" w:rsidRDefault="001C6FFA" w:rsidP="001569A1">
            <w:pPr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6" w:type="dxa"/>
          </w:tcPr>
          <w:p w:rsidR="001C6FFA" w:rsidRDefault="001C6FFA" w:rsidP="001569A1">
            <w:pPr>
              <w:spacing w:line="640" w:lineRule="exact"/>
              <w:rPr>
                <w:rFonts w:eastAsia="仿宋_GB2312" w:hint="eastAsia"/>
                <w:sz w:val="24"/>
              </w:rPr>
            </w:pPr>
          </w:p>
          <w:p w:rsidR="001C6FFA" w:rsidRDefault="001C6FFA" w:rsidP="001569A1">
            <w:pPr>
              <w:spacing w:line="640" w:lineRule="exact"/>
              <w:rPr>
                <w:rFonts w:eastAsia="仿宋_GB2312" w:hint="eastAsia"/>
                <w:sz w:val="24"/>
              </w:rPr>
            </w:pPr>
          </w:p>
          <w:p w:rsidR="001C6FFA" w:rsidRDefault="001C6FFA" w:rsidP="001569A1">
            <w:pPr>
              <w:spacing w:line="640" w:lineRule="exact"/>
              <w:rPr>
                <w:rFonts w:eastAsia="仿宋_GB2312" w:hint="eastAsia"/>
                <w:sz w:val="24"/>
              </w:rPr>
            </w:pPr>
          </w:p>
          <w:p w:rsidR="001C6FFA" w:rsidRDefault="001C6FFA" w:rsidP="001569A1">
            <w:pPr>
              <w:spacing w:line="640" w:lineRule="exact"/>
              <w:rPr>
                <w:rFonts w:eastAsia="仿宋_GB2312" w:hint="eastAsia"/>
                <w:sz w:val="24"/>
              </w:rPr>
            </w:pPr>
          </w:p>
          <w:p w:rsidR="001C6FFA" w:rsidRDefault="001C6FFA" w:rsidP="001569A1">
            <w:pPr>
              <w:spacing w:line="640" w:lineRule="exact"/>
              <w:rPr>
                <w:rFonts w:eastAsia="仿宋_GB2312" w:hint="eastAsia"/>
                <w:sz w:val="24"/>
              </w:rPr>
            </w:pPr>
          </w:p>
          <w:p w:rsidR="001C6FFA" w:rsidRDefault="001C6FFA" w:rsidP="001569A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                     单位（盖章）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C6FFA" w:rsidTr="001569A1">
        <w:tc>
          <w:tcPr>
            <w:tcW w:w="939" w:type="dxa"/>
          </w:tcPr>
          <w:p w:rsidR="001C6FFA" w:rsidRDefault="001C6FFA" w:rsidP="001569A1">
            <w:pPr>
              <w:jc w:val="center"/>
              <w:rPr>
                <w:rFonts w:hint="eastAsia"/>
                <w:sz w:val="24"/>
              </w:rPr>
            </w:pPr>
          </w:p>
          <w:p w:rsidR="001C6FFA" w:rsidRDefault="001C6FFA" w:rsidP="001569A1">
            <w:pPr>
              <w:jc w:val="center"/>
              <w:rPr>
                <w:rFonts w:hint="eastAsia"/>
                <w:sz w:val="24"/>
              </w:rPr>
            </w:pPr>
          </w:p>
          <w:p w:rsidR="001C6FFA" w:rsidRDefault="001C6FFA" w:rsidP="001569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所属县</w:t>
            </w:r>
          </w:p>
          <w:p w:rsidR="001C6FFA" w:rsidRDefault="001C6FFA" w:rsidP="001569A1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（市、区）科研管理部门审定意见</w:t>
            </w:r>
          </w:p>
          <w:p w:rsidR="001C6FFA" w:rsidRDefault="001C6FFA" w:rsidP="001569A1">
            <w:pPr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6" w:type="dxa"/>
          </w:tcPr>
          <w:p w:rsidR="001C6FFA" w:rsidRDefault="001C6FFA" w:rsidP="001569A1">
            <w:pPr>
              <w:spacing w:line="640" w:lineRule="exact"/>
              <w:rPr>
                <w:rFonts w:ascii="宋体" w:hAnsi="宋体" w:hint="eastAsia"/>
                <w:sz w:val="24"/>
              </w:rPr>
            </w:pPr>
          </w:p>
          <w:p w:rsidR="001C6FFA" w:rsidRDefault="001C6FFA" w:rsidP="001569A1">
            <w:pPr>
              <w:spacing w:line="640" w:lineRule="exact"/>
              <w:rPr>
                <w:rFonts w:ascii="宋体" w:hAnsi="宋体" w:hint="eastAsia"/>
                <w:sz w:val="24"/>
              </w:rPr>
            </w:pPr>
          </w:p>
          <w:p w:rsidR="001C6FFA" w:rsidRDefault="001C6FFA" w:rsidP="001569A1">
            <w:pPr>
              <w:spacing w:line="640" w:lineRule="exact"/>
              <w:rPr>
                <w:rFonts w:ascii="宋体" w:hAnsi="宋体" w:hint="eastAsia"/>
                <w:sz w:val="24"/>
              </w:rPr>
            </w:pPr>
          </w:p>
          <w:p w:rsidR="001C6FFA" w:rsidRDefault="001C6FFA" w:rsidP="001569A1">
            <w:pPr>
              <w:spacing w:line="640" w:lineRule="exact"/>
              <w:ind w:firstLineChars="1600" w:firstLine="3840"/>
              <w:rPr>
                <w:rFonts w:eastAsia="仿宋_GB2312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单位（盖章）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C6FFA" w:rsidTr="001569A1">
        <w:tc>
          <w:tcPr>
            <w:tcW w:w="9175" w:type="dxa"/>
            <w:gridSpan w:val="2"/>
          </w:tcPr>
          <w:p w:rsidR="001C6FFA" w:rsidRDefault="001C6FFA" w:rsidP="001569A1">
            <w:pPr>
              <w:spacing w:line="640" w:lineRule="exact"/>
              <w:jc w:val="left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113030</wp:posOffset>
                      </wp:positionV>
                      <wp:extent cx="200025" cy="198120"/>
                      <wp:effectExtent l="10160" t="5715" r="8890" b="5715"/>
                      <wp:wrapNone/>
                      <wp:docPr id="4" name="椭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椭圆 4" o:spid="_x0000_s1026" style="position:absolute;left:0;text-align:left;margin-left:99pt;margin-top:8.9pt;width:15.7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113030</wp:posOffset>
                      </wp:positionV>
                      <wp:extent cx="200025" cy="198120"/>
                      <wp:effectExtent l="10160" t="5715" r="8890" b="5715"/>
                      <wp:wrapNone/>
                      <wp:docPr id="3" name="椭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椭圆 3" o:spid="_x0000_s1026" style="position:absolute;left:0;text-align:left;margin-left:351pt;margin-top:8.9pt;width:15.7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113030</wp:posOffset>
                      </wp:positionV>
                      <wp:extent cx="200025" cy="198120"/>
                      <wp:effectExtent l="10160" t="5715" r="8890" b="5715"/>
                      <wp:wrapNone/>
                      <wp:docPr id="2" name="椭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椭圆 2" o:spid="_x0000_s1026" style="position:absolute;left:0;text-align:left;margin-left:189pt;margin-top:8.9pt;width:15.7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113030</wp:posOffset>
                      </wp:positionV>
                      <wp:extent cx="200025" cy="198120"/>
                      <wp:effectExtent l="10160" t="5715" r="8890" b="5715"/>
                      <wp:wrapNone/>
                      <wp:docPr id="1" name="椭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椭圆 1" o:spid="_x0000_s1026" style="position:absolute;left:0;text-align:left;margin-left:270pt;margin-top:8.9pt;width:15.7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评定结果建议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优秀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良好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合格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不合格</w:t>
            </w:r>
            <w:r>
              <w:rPr>
                <w:rFonts w:hint="eastAsia"/>
                <w:sz w:val="24"/>
              </w:rPr>
              <w:t xml:space="preserve">     </w:t>
            </w:r>
          </w:p>
        </w:tc>
      </w:tr>
      <w:tr w:rsidR="001C6FFA" w:rsidTr="001569A1">
        <w:tc>
          <w:tcPr>
            <w:tcW w:w="939" w:type="dxa"/>
          </w:tcPr>
          <w:p w:rsidR="001C6FFA" w:rsidRDefault="001C6FFA" w:rsidP="001569A1">
            <w:pPr>
              <w:spacing w:line="520" w:lineRule="exact"/>
              <w:jc w:val="center"/>
              <w:rPr>
                <w:rFonts w:hint="eastAsia"/>
                <w:sz w:val="24"/>
              </w:rPr>
            </w:pPr>
          </w:p>
          <w:p w:rsidR="001C6FFA" w:rsidRDefault="001C6FFA" w:rsidP="001569A1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市教育科学规划领导小组办公室审定意见</w:t>
            </w:r>
          </w:p>
          <w:p w:rsidR="001C6FFA" w:rsidRDefault="001C6FFA" w:rsidP="001569A1">
            <w:pPr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6" w:type="dxa"/>
          </w:tcPr>
          <w:p w:rsidR="001C6FFA" w:rsidRDefault="001C6FFA" w:rsidP="001569A1">
            <w:pPr>
              <w:spacing w:line="640" w:lineRule="exact"/>
              <w:rPr>
                <w:rFonts w:hint="eastAsia"/>
                <w:sz w:val="24"/>
              </w:rPr>
            </w:pPr>
          </w:p>
          <w:p w:rsidR="001C6FFA" w:rsidRDefault="001C6FFA" w:rsidP="001569A1">
            <w:pPr>
              <w:spacing w:line="640" w:lineRule="exact"/>
              <w:rPr>
                <w:rFonts w:hint="eastAsia"/>
                <w:sz w:val="24"/>
              </w:rPr>
            </w:pPr>
          </w:p>
          <w:p w:rsidR="001C6FFA" w:rsidRDefault="001C6FFA" w:rsidP="001569A1">
            <w:pPr>
              <w:spacing w:line="640" w:lineRule="exact"/>
              <w:rPr>
                <w:rFonts w:hint="eastAsia"/>
                <w:sz w:val="24"/>
              </w:rPr>
            </w:pPr>
          </w:p>
          <w:p w:rsidR="001C6FFA" w:rsidRDefault="001C6FFA" w:rsidP="001569A1">
            <w:pPr>
              <w:spacing w:line="640" w:lineRule="exact"/>
              <w:rPr>
                <w:rFonts w:hint="eastAsia"/>
                <w:sz w:val="24"/>
              </w:rPr>
            </w:pPr>
          </w:p>
          <w:p w:rsidR="001C6FFA" w:rsidRDefault="001C6FFA" w:rsidP="001569A1">
            <w:pPr>
              <w:spacing w:line="640" w:lineRule="exact"/>
              <w:ind w:firstLineChars="1650" w:firstLine="3960"/>
              <w:rPr>
                <w:rFonts w:eastAsia="仿宋_GB2312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单位（盖章）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1C6FFA" w:rsidRDefault="001C6FFA" w:rsidP="001C6FFA">
      <w:pPr>
        <w:pStyle w:val="a3"/>
        <w:rPr>
          <w:rFonts w:ascii="黑体" w:eastAsia="黑体" w:hint="eastAsia"/>
          <w:sz w:val="32"/>
          <w:szCs w:val="32"/>
        </w:rPr>
      </w:pPr>
      <w:r>
        <w:rPr>
          <w:rFonts w:hint="eastAsia"/>
        </w:rPr>
        <w:t>注：不够可加页。</w:t>
      </w:r>
    </w:p>
    <w:p w:rsidR="009C0CFD" w:rsidRDefault="009C0CFD"/>
    <w:sectPr w:rsidR="009C0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FA"/>
    <w:rsid w:val="001C6FFA"/>
    <w:rsid w:val="009C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rsid w:val="001C6FFA"/>
    <w:rPr>
      <w:rFonts w:ascii="宋体" w:hAnsi="Courier New"/>
    </w:rPr>
  </w:style>
  <w:style w:type="paragraph" w:styleId="a3">
    <w:name w:val="Plain Text"/>
    <w:basedOn w:val="a"/>
    <w:link w:val="Char"/>
    <w:rsid w:val="001C6FFA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1"/>
    <w:basedOn w:val="a0"/>
    <w:uiPriority w:val="99"/>
    <w:semiHidden/>
    <w:rsid w:val="001C6FFA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rsid w:val="001C6FFA"/>
    <w:rPr>
      <w:rFonts w:ascii="宋体" w:hAnsi="Courier New"/>
    </w:rPr>
  </w:style>
  <w:style w:type="paragraph" w:styleId="a3">
    <w:name w:val="Plain Text"/>
    <w:basedOn w:val="a"/>
    <w:link w:val="Char"/>
    <w:rsid w:val="001C6FFA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1"/>
    <w:basedOn w:val="a0"/>
    <w:uiPriority w:val="99"/>
    <w:semiHidden/>
    <w:rsid w:val="001C6FF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396</Characters>
  <Application>Microsoft Office Word</Application>
  <DocSecurity>0</DocSecurity>
  <Lines>3</Lines>
  <Paragraphs>1</Paragraphs>
  <ScaleCrop>false</ScaleCrop>
  <Company>HP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2020-12-09T17:17:00Z</dcterms:created>
  <dcterms:modified xsi:type="dcterms:W3CDTF">2020-12-09T17:17:00Z</dcterms:modified>
</cp:coreProperties>
</file>